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A3D0" w14:textId="77777777" w:rsidR="001663FD" w:rsidRPr="00D61B6C" w:rsidRDefault="00152CE8" w:rsidP="00013DC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001663FD" w:rsidRPr="00D61B6C">
        <w:rPr>
          <w:rFonts w:asciiTheme="minorHAnsi" w:eastAsiaTheme="minorHAnsi" w:hAnsiTheme="minorHAnsi" w:cstheme="minorHAnsi"/>
          <w:b/>
          <w:bCs/>
          <w:color w:val="auto"/>
          <w:sz w:val="28"/>
          <w:szCs w:val="22"/>
        </w:rPr>
        <w:t xml:space="preserve">NATA Board </w:t>
      </w:r>
      <w:r w:rsidR="000F34C9" w:rsidRPr="00D61B6C">
        <w:rPr>
          <w:rFonts w:asciiTheme="minorHAnsi" w:eastAsiaTheme="minorHAnsi" w:hAnsiTheme="minorHAnsi" w:cstheme="minorHAnsi"/>
          <w:b/>
          <w:bCs/>
          <w:color w:val="auto"/>
          <w:sz w:val="28"/>
          <w:szCs w:val="22"/>
        </w:rPr>
        <w:t xml:space="preserve">Meeting </w:t>
      </w:r>
      <w:r w:rsidR="0041125D" w:rsidRPr="00D61B6C">
        <w:rPr>
          <w:rFonts w:asciiTheme="minorHAnsi" w:eastAsiaTheme="minorHAnsi" w:hAnsiTheme="minorHAnsi" w:cstheme="minorHAnsi"/>
          <w:b/>
          <w:bCs/>
          <w:color w:val="auto"/>
          <w:sz w:val="28"/>
          <w:szCs w:val="22"/>
        </w:rPr>
        <w:t>Minutes</w:t>
      </w:r>
    </w:p>
    <w:p w14:paraId="6F064AF0" w14:textId="0B467EF6" w:rsidR="001663FD" w:rsidRPr="00D61B6C" w:rsidRDefault="0026645D" w:rsidP="00786A91">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August 27</w:t>
      </w:r>
      <w:r w:rsidR="00C3721B" w:rsidRPr="00D61B6C">
        <w:rPr>
          <w:rFonts w:asciiTheme="minorHAnsi" w:eastAsiaTheme="minorHAnsi" w:hAnsiTheme="minorHAnsi" w:cstheme="minorHAnsi"/>
          <w:b/>
          <w:bCs/>
          <w:color w:val="auto"/>
          <w:sz w:val="22"/>
          <w:szCs w:val="22"/>
        </w:rPr>
        <w:t>, 2020</w:t>
      </w:r>
    </w:p>
    <w:p w14:paraId="5F75CB01" w14:textId="259A3363" w:rsidR="001D1B65" w:rsidRDefault="001D1B65"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sidR="00F37842">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-9:</w:t>
      </w:r>
      <w:r w:rsidR="00EC638C">
        <w:rPr>
          <w:rFonts w:asciiTheme="minorHAnsi" w:eastAsiaTheme="minorHAnsi" w:hAnsiTheme="minorHAnsi" w:cstheme="minorHAnsi"/>
          <w:b/>
          <w:bCs/>
          <w:color w:val="auto"/>
          <w:sz w:val="22"/>
          <w:szCs w:val="22"/>
        </w:rPr>
        <w:t>00</w:t>
      </w:r>
      <w:r w:rsidRPr="00D61B6C">
        <w:rPr>
          <w:rFonts w:asciiTheme="minorHAnsi" w:eastAsiaTheme="minorHAnsi" w:hAnsiTheme="minorHAnsi" w:cstheme="minorHAnsi"/>
          <w:b/>
          <w:bCs/>
          <w:color w:val="auto"/>
          <w:sz w:val="22"/>
          <w:szCs w:val="22"/>
        </w:rPr>
        <w:t>am</w:t>
      </w:r>
    </w:p>
    <w:p w14:paraId="72F879B7" w14:textId="77777777" w:rsidR="0029403C" w:rsidRDefault="005B56CA"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44F9BBE8" w14:textId="06BC40CB" w:rsidR="001663FD" w:rsidRDefault="0029403C"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 xml:space="preserve">Meeting Recording:  </w:t>
      </w:r>
      <w:hyperlink r:id="rId11" w:history="1">
        <w:r w:rsidR="00BF3EBA" w:rsidRPr="00970875">
          <w:rPr>
            <w:rStyle w:val="Hyperlink"/>
            <w:rFonts w:asciiTheme="minorHAnsi" w:hAnsiTheme="minorHAnsi" w:cstheme="minorHAnsi"/>
            <w:b/>
            <w:bCs/>
          </w:rPr>
          <w:t>https://youtu.be/KsxQeEXFRM8</w:t>
        </w:r>
      </w:hyperlink>
      <w:r>
        <w:rPr>
          <w:rFonts w:asciiTheme="minorHAnsi" w:hAnsiTheme="minorHAnsi" w:cstheme="minorHAnsi"/>
          <w:b/>
          <w:bCs/>
        </w:rPr>
        <w:t xml:space="preserve"> </w:t>
      </w:r>
    </w:p>
    <w:p w14:paraId="3BAA8541" w14:textId="77777777" w:rsidR="009556BA" w:rsidRPr="00D61B6C" w:rsidRDefault="009556BA" w:rsidP="00786A91">
      <w:pPr>
        <w:tabs>
          <w:tab w:val="left" w:pos="360"/>
        </w:tabs>
        <w:rPr>
          <w:rFonts w:asciiTheme="minorHAnsi" w:hAnsiTheme="minorHAnsi" w:cstheme="minorHAnsi"/>
          <w:b/>
        </w:rPr>
      </w:pPr>
    </w:p>
    <w:p w14:paraId="17C6DD84" w14:textId="63DA97C2" w:rsidR="00E95229" w:rsidRPr="00D61B6C" w:rsidRDefault="00611125" w:rsidP="00786A91">
      <w:pPr>
        <w:tabs>
          <w:tab w:val="left" w:pos="360"/>
        </w:tabs>
        <w:rPr>
          <w:rFonts w:asciiTheme="minorHAnsi" w:hAnsiTheme="minorHAnsi" w:cstheme="minorHAnsi"/>
          <w:b/>
        </w:rPr>
      </w:pPr>
      <w:r w:rsidRPr="00D61B6C">
        <w:rPr>
          <w:rFonts w:asciiTheme="minorHAnsi" w:hAnsiTheme="minorHAnsi" w:cstheme="minorHAnsi"/>
          <w:b/>
        </w:rPr>
        <w:t>Welcome</w:t>
      </w:r>
      <w:r w:rsidR="00A63D90" w:rsidRPr="00D61B6C">
        <w:rPr>
          <w:rFonts w:asciiTheme="minorHAnsi" w:hAnsiTheme="minorHAnsi" w:cstheme="minorHAnsi"/>
          <w:b/>
        </w:rPr>
        <w:t xml:space="preserve"> and i</w:t>
      </w:r>
      <w:r w:rsidR="00443234" w:rsidRPr="00D61B6C">
        <w:rPr>
          <w:rFonts w:asciiTheme="minorHAnsi" w:hAnsiTheme="minorHAnsi" w:cstheme="minorHAnsi"/>
          <w:b/>
        </w:rPr>
        <w:t xml:space="preserve">ntroductions by Chair </w:t>
      </w:r>
      <w:r w:rsidR="006F563B" w:rsidRPr="00D61B6C">
        <w:rPr>
          <w:rFonts w:asciiTheme="minorHAnsi" w:hAnsiTheme="minorHAnsi" w:cstheme="minorHAnsi"/>
          <w:b/>
        </w:rPr>
        <w:t>Julie Mullica</w:t>
      </w:r>
      <w:r w:rsidR="00443234" w:rsidRPr="00D61B6C">
        <w:rPr>
          <w:rFonts w:asciiTheme="minorHAnsi" w:hAnsiTheme="minorHAnsi" w:cstheme="minorHAnsi"/>
          <w:b/>
        </w:rPr>
        <w:t>.</w:t>
      </w:r>
      <w:r w:rsidR="003233FB">
        <w:rPr>
          <w:rFonts w:asciiTheme="minorHAnsi" w:hAnsiTheme="minorHAnsi" w:cstheme="minorHAnsi"/>
          <w:b/>
        </w:rPr>
        <w:t xml:space="preserve">  Instructions to sign-in via the Chat function.</w:t>
      </w:r>
    </w:p>
    <w:p w14:paraId="432CCEB2" w14:textId="77777777" w:rsidR="00A843DF" w:rsidRPr="00D61B6C" w:rsidRDefault="00A843DF" w:rsidP="00786A91">
      <w:pPr>
        <w:tabs>
          <w:tab w:val="left" w:pos="360"/>
        </w:tabs>
        <w:rPr>
          <w:rFonts w:asciiTheme="minorHAnsi" w:hAnsiTheme="minorHAnsi" w:cstheme="minorHAnsi"/>
          <w:b/>
        </w:rPr>
      </w:pPr>
    </w:p>
    <w:p w14:paraId="691F5630" w14:textId="77777777" w:rsidR="00B4380E" w:rsidRDefault="00B4380E" w:rsidP="00B4380E">
      <w:pPr>
        <w:tabs>
          <w:tab w:val="left" w:pos="360"/>
        </w:tabs>
        <w:rPr>
          <w:rFonts w:asciiTheme="minorHAnsi" w:hAnsiTheme="minorHAnsi" w:cstheme="minorHAnsi"/>
          <w:b/>
        </w:rPr>
      </w:pPr>
      <w:r w:rsidRPr="00D61B6C">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2065"/>
        <w:gridCol w:w="2701"/>
        <w:gridCol w:w="1978"/>
        <w:gridCol w:w="2791"/>
      </w:tblGrid>
      <w:tr w:rsidR="000D294E" w:rsidRPr="000D294E" w14:paraId="542C16D7" w14:textId="6E8A97B4" w:rsidTr="608BF62E">
        <w:trPr>
          <w:trHeight w:val="20"/>
        </w:trPr>
        <w:tc>
          <w:tcPr>
            <w:tcW w:w="2065" w:type="dxa"/>
          </w:tcPr>
          <w:p w14:paraId="1D32AE0F" w14:textId="3DB8F1AC" w:rsidR="000D294E" w:rsidRPr="000D294E" w:rsidRDefault="000D294E" w:rsidP="000D294E">
            <w:pPr>
              <w:tabs>
                <w:tab w:val="left" w:pos="360"/>
              </w:tabs>
              <w:rPr>
                <w:b/>
              </w:rPr>
            </w:pPr>
            <w:r w:rsidRPr="000D294E">
              <w:rPr>
                <w:b/>
              </w:rPr>
              <w:t>Deb Durand</w:t>
            </w:r>
          </w:p>
        </w:tc>
        <w:tc>
          <w:tcPr>
            <w:tcW w:w="2701" w:type="dxa"/>
          </w:tcPr>
          <w:p w14:paraId="3C4C3F7B" w14:textId="7B1C382F" w:rsidR="000D294E" w:rsidRPr="000D294E" w:rsidRDefault="000D294E" w:rsidP="000D294E">
            <w:pPr>
              <w:tabs>
                <w:tab w:val="left" w:pos="360"/>
              </w:tabs>
            </w:pPr>
            <w:r w:rsidRPr="000D294E">
              <w:t>ACREP</w:t>
            </w:r>
          </w:p>
        </w:tc>
        <w:tc>
          <w:tcPr>
            <w:tcW w:w="1978" w:type="dxa"/>
          </w:tcPr>
          <w:p w14:paraId="55EABD5D" w14:textId="63D5CE39" w:rsidR="000D294E" w:rsidRPr="000D294E" w:rsidRDefault="000D294E" w:rsidP="000D294E">
            <w:r w:rsidRPr="000D294E">
              <w:rPr>
                <w:b/>
              </w:rPr>
              <w:t>Tim Williams</w:t>
            </w:r>
          </w:p>
        </w:tc>
        <w:tc>
          <w:tcPr>
            <w:tcW w:w="2791" w:type="dxa"/>
          </w:tcPr>
          <w:p w14:paraId="296F850F" w14:textId="1C554663" w:rsidR="000D294E" w:rsidRPr="000D294E" w:rsidRDefault="000D294E" w:rsidP="000D294E">
            <w:r w:rsidRPr="000D294E">
              <w:t>Federal Heights Staff</w:t>
            </w:r>
          </w:p>
        </w:tc>
      </w:tr>
      <w:tr w:rsidR="000D294E" w:rsidRPr="000D294E" w14:paraId="1CE2EE96" w14:textId="77777777" w:rsidTr="608BF62E">
        <w:trPr>
          <w:trHeight w:val="20"/>
        </w:trPr>
        <w:tc>
          <w:tcPr>
            <w:tcW w:w="2065" w:type="dxa"/>
          </w:tcPr>
          <w:p w14:paraId="30721734" w14:textId="04A46813" w:rsidR="000D294E" w:rsidRPr="000D294E" w:rsidRDefault="000D294E" w:rsidP="000D294E">
            <w:pPr>
              <w:tabs>
                <w:tab w:val="left" w:pos="360"/>
              </w:tabs>
              <w:rPr>
                <w:b/>
              </w:rPr>
            </w:pPr>
            <w:r w:rsidRPr="000D294E">
              <w:rPr>
                <w:b/>
              </w:rPr>
              <w:t>Steve O’Dorisio</w:t>
            </w:r>
          </w:p>
        </w:tc>
        <w:tc>
          <w:tcPr>
            <w:tcW w:w="2701" w:type="dxa"/>
          </w:tcPr>
          <w:p w14:paraId="23F0F877" w14:textId="32396444" w:rsidR="000D294E" w:rsidRPr="000D294E" w:rsidRDefault="000D294E" w:rsidP="000D294E">
            <w:pPr>
              <w:tabs>
                <w:tab w:val="left" w:pos="360"/>
              </w:tabs>
            </w:pPr>
            <w:r w:rsidRPr="000D294E">
              <w:t>Adams County Comm.</w:t>
            </w:r>
          </w:p>
        </w:tc>
        <w:tc>
          <w:tcPr>
            <w:tcW w:w="1978" w:type="dxa"/>
          </w:tcPr>
          <w:p w14:paraId="6E78A726" w14:textId="71F34C32" w:rsidR="000D294E" w:rsidRPr="000D294E" w:rsidRDefault="000D294E" w:rsidP="000D294E">
            <w:pPr>
              <w:rPr>
                <w:b/>
              </w:rPr>
            </w:pPr>
            <w:r w:rsidRPr="000D294E">
              <w:rPr>
                <w:b/>
              </w:rPr>
              <w:t>Joan Peck</w:t>
            </w:r>
          </w:p>
        </w:tc>
        <w:tc>
          <w:tcPr>
            <w:tcW w:w="2791" w:type="dxa"/>
          </w:tcPr>
          <w:p w14:paraId="25B1464E" w14:textId="1DBF0072" w:rsidR="000D294E" w:rsidRPr="000D294E" w:rsidRDefault="000D294E" w:rsidP="000D294E">
            <w:r w:rsidRPr="000D294E">
              <w:t>Longmont Council</w:t>
            </w:r>
          </w:p>
        </w:tc>
      </w:tr>
      <w:tr w:rsidR="000D294E" w:rsidRPr="000D294E" w14:paraId="16364D42" w14:textId="5C1C8A9B" w:rsidTr="608BF62E">
        <w:trPr>
          <w:trHeight w:val="20"/>
        </w:trPr>
        <w:tc>
          <w:tcPr>
            <w:tcW w:w="2065" w:type="dxa"/>
          </w:tcPr>
          <w:p w14:paraId="3A75290C" w14:textId="5EC8437E" w:rsidR="000D294E" w:rsidRPr="000D294E" w:rsidRDefault="000D294E" w:rsidP="000D294E">
            <w:pPr>
              <w:tabs>
                <w:tab w:val="left" w:pos="360"/>
              </w:tabs>
              <w:rPr>
                <w:b/>
              </w:rPr>
            </w:pPr>
            <w:r w:rsidRPr="000D294E">
              <w:rPr>
                <w:b/>
              </w:rPr>
              <w:t xml:space="preserve">Chris </w:t>
            </w:r>
            <w:proofErr w:type="spellStart"/>
            <w:r w:rsidRPr="000D294E">
              <w:rPr>
                <w:b/>
              </w:rPr>
              <w:t>Chovan</w:t>
            </w:r>
            <w:proofErr w:type="spellEnd"/>
          </w:p>
        </w:tc>
        <w:tc>
          <w:tcPr>
            <w:tcW w:w="2701" w:type="dxa"/>
          </w:tcPr>
          <w:p w14:paraId="3BB47D43" w14:textId="43D21ADB" w:rsidR="000D294E" w:rsidRPr="000D294E" w:rsidRDefault="000D294E" w:rsidP="000D294E">
            <w:pPr>
              <w:tabs>
                <w:tab w:val="left" w:pos="360"/>
              </w:tabs>
            </w:pPr>
            <w:r w:rsidRPr="000D294E">
              <w:t>Adams County Staff</w:t>
            </w:r>
          </w:p>
        </w:tc>
        <w:tc>
          <w:tcPr>
            <w:tcW w:w="1978" w:type="dxa"/>
          </w:tcPr>
          <w:p w14:paraId="4DFE3818" w14:textId="052CACFF" w:rsidR="000D294E" w:rsidRPr="000D294E" w:rsidRDefault="000D294E" w:rsidP="000D294E">
            <w:r w:rsidRPr="000D294E">
              <w:rPr>
                <w:b/>
              </w:rPr>
              <w:t>Phil Greenwald</w:t>
            </w:r>
          </w:p>
        </w:tc>
        <w:tc>
          <w:tcPr>
            <w:tcW w:w="2791" w:type="dxa"/>
          </w:tcPr>
          <w:p w14:paraId="2CBADE1E" w14:textId="1DF56B82" w:rsidR="000D294E" w:rsidRPr="000D294E" w:rsidRDefault="000D294E" w:rsidP="000D294E">
            <w:r w:rsidRPr="000D294E">
              <w:t>Longmont Staff</w:t>
            </w:r>
          </w:p>
        </w:tc>
      </w:tr>
      <w:tr w:rsidR="000D294E" w:rsidRPr="000D294E" w14:paraId="79BEFDB3" w14:textId="28BDAD51" w:rsidTr="608BF62E">
        <w:trPr>
          <w:trHeight w:val="20"/>
        </w:trPr>
        <w:tc>
          <w:tcPr>
            <w:tcW w:w="2065" w:type="dxa"/>
          </w:tcPr>
          <w:p w14:paraId="3C3E8F41" w14:textId="6E5D147B" w:rsidR="000D294E" w:rsidRPr="000D294E" w:rsidRDefault="000D294E" w:rsidP="000D294E">
            <w:pPr>
              <w:tabs>
                <w:tab w:val="left" w:pos="360"/>
              </w:tabs>
              <w:rPr>
                <w:b/>
              </w:rPr>
            </w:pPr>
            <w:r w:rsidRPr="000D294E">
              <w:rPr>
                <w:b/>
              </w:rPr>
              <w:t>Kristin Sullivan</w:t>
            </w:r>
          </w:p>
        </w:tc>
        <w:tc>
          <w:tcPr>
            <w:tcW w:w="2701" w:type="dxa"/>
          </w:tcPr>
          <w:p w14:paraId="470A85E2" w14:textId="03E7931F" w:rsidR="000D294E" w:rsidRPr="000D294E" w:rsidRDefault="000D294E" w:rsidP="000D294E">
            <w:pPr>
              <w:tabs>
                <w:tab w:val="left" w:pos="360"/>
              </w:tabs>
            </w:pPr>
            <w:r w:rsidRPr="000D294E">
              <w:t>Adams County Staff</w:t>
            </w:r>
          </w:p>
        </w:tc>
        <w:tc>
          <w:tcPr>
            <w:tcW w:w="1978" w:type="dxa"/>
          </w:tcPr>
          <w:p w14:paraId="0FAEC9C1" w14:textId="6B2A2EE5" w:rsidR="000D294E" w:rsidRPr="000D294E" w:rsidRDefault="000D294E" w:rsidP="000D294E">
            <w:r w:rsidRPr="000D294E">
              <w:rPr>
                <w:b/>
              </w:rPr>
              <w:t>Julie Mullica</w:t>
            </w:r>
          </w:p>
        </w:tc>
        <w:tc>
          <w:tcPr>
            <w:tcW w:w="2791" w:type="dxa"/>
          </w:tcPr>
          <w:p w14:paraId="3F7EB5F9" w14:textId="4C55EAC5" w:rsidR="000D294E" w:rsidRPr="000D294E" w:rsidRDefault="000D294E" w:rsidP="000D294E">
            <w:r w:rsidRPr="000D294E">
              <w:t>Northglenn Council</w:t>
            </w:r>
          </w:p>
        </w:tc>
      </w:tr>
      <w:tr w:rsidR="000D294E" w:rsidRPr="000D294E" w14:paraId="31D0B1E5" w14:textId="3DDA19AB" w:rsidTr="608BF62E">
        <w:trPr>
          <w:trHeight w:val="20"/>
        </w:trPr>
        <w:tc>
          <w:tcPr>
            <w:tcW w:w="2065" w:type="dxa"/>
          </w:tcPr>
          <w:p w14:paraId="2F17AA9F" w14:textId="6603B70B" w:rsidR="000D294E" w:rsidRPr="000D294E" w:rsidRDefault="000D294E" w:rsidP="000D294E">
            <w:pPr>
              <w:tabs>
                <w:tab w:val="left" w:pos="360"/>
              </w:tabs>
              <w:rPr>
                <w:b/>
              </w:rPr>
            </w:pPr>
            <w:r w:rsidRPr="000D294E">
              <w:rPr>
                <w:b/>
              </w:rPr>
              <w:t>Greg Mills</w:t>
            </w:r>
          </w:p>
        </w:tc>
        <w:tc>
          <w:tcPr>
            <w:tcW w:w="2701" w:type="dxa"/>
          </w:tcPr>
          <w:p w14:paraId="39F9737F" w14:textId="37921656" w:rsidR="000D294E" w:rsidRPr="000D294E" w:rsidRDefault="000D294E" w:rsidP="000D294E">
            <w:pPr>
              <w:tabs>
                <w:tab w:val="left" w:pos="360"/>
              </w:tabs>
            </w:pPr>
            <w:r w:rsidRPr="000D294E">
              <w:t>Brighton Mayor</w:t>
            </w:r>
          </w:p>
        </w:tc>
        <w:tc>
          <w:tcPr>
            <w:tcW w:w="1978" w:type="dxa"/>
          </w:tcPr>
          <w:p w14:paraId="73177C73" w14:textId="171C70D8" w:rsidR="000D294E" w:rsidRPr="000D294E" w:rsidRDefault="000D294E" w:rsidP="000D294E">
            <w:r w:rsidRPr="000D294E">
              <w:rPr>
                <w:b/>
              </w:rPr>
              <w:t>Sara Dusenberry</w:t>
            </w:r>
          </w:p>
        </w:tc>
        <w:tc>
          <w:tcPr>
            <w:tcW w:w="2791" w:type="dxa"/>
          </w:tcPr>
          <w:p w14:paraId="670E44FB" w14:textId="3921C9D0" w:rsidR="000D294E" w:rsidRPr="000D294E" w:rsidRDefault="000D294E" w:rsidP="000D294E">
            <w:r w:rsidRPr="000D294E">
              <w:t>Northglenn Staff</w:t>
            </w:r>
          </w:p>
        </w:tc>
      </w:tr>
      <w:tr w:rsidR="000D294E" w:rsidRPr="000D294E" w14:paraId="59CB209C" w14:textId="03EB9D49" w:rsidTr="608BF62E">
        <w:trPr>
          <w:trHeight w:val="20"/>
        </w:trPr>
        <w:tc>
          <w:tcPr>
            <w:tcW w:w="2065" w:type="dxa"/>
          </w:tcPr>
          <w:p w14:paraId="2E45611B" w14:textId="3BBD2457" w:rsidR="000D294E" w:rsidRPr="000D294E" w:rsidRDefault="000D294E" w:rsidP="000D294E">
            <w:pPr>
              <w:tabs>
                <w:tab w:val="left" w:pos="360"/>
              </w:tabs>
              <w:rPr>
                <w:b/>
              </w:rPr>
            </w:pPr>
            <w:r w:rsidRPr="000D294E">
              <w:rPr>
                <w:b/>
              </w:rPr>
              <w:t>Liz Law Evans</w:t>
            </w:r>
          </w:p>
        </w:tc>
        <w:tc>
          <w:tcPr>
            <w:tcW w:w="2701" w:type="dxa"/>
          </w:tcPr>
          <w:p w14:paraId="36AB0427" w14:textId="6227FF89" w:rsidR="000D294E" w:rsidRPr="000D294E" w:rsidRDefault="000D294E" w:rsidP="000D294E">
            <w:pPr>
              <w:tabs>
                <w:tab w:val="left" w:pos="360"/>
              </w:tabs>
            </w:pPr>
            <w:r w:rsidRPr="000D294E">
              <w:t>Broomfield Council</w:t>
            </w:r>
          </w:p>
        </w:tc>
        <w:tc>
          <w:tcPr>
            <w:tcW w:w="1978" w:type="dxa"/>
          </w:tcPr>
          <w:p w14:paraId="00FDB910" w14:textId="60480501" w:rsidR="000D294E" w:rsidRPr="000D294E" w:rsidRDefault="000D294E" w:rsidP="000D294E">
            <w:r w:rsidRPr="000D294E">
              <w:rPr>
                <w:b/>
              </w:rPr>
              <w:t>Carson Priest</w:t>
            </w:r>
          </w:p>
        </w:tc>
        <w:tc>
          <w:tcPr>
            <w:tcW w:w="2791" w:type="dxa"/>
          </w:tcPr>
          <w:p w14:paraId="20B14F7D" w14:textId="45F4EC67" w:rsidR="000D294E" w:rsidRPr="000D294E" w:rsidRDefault="000D294E" w:rsidP="000D294E">
            <w:r w:rsidRPr="000D294E">
              <w:t>SCMN</w:t>
            </w:r>
          </w:p>
        </w:tc>
      </w:tr>
      <w:tr w:rsidR="000D294E" w:rsidRPr="000D294E" w14:paraId="4B05FB0A" w14:textId="3449D27A" w:rsidTr="608BF62E">
        <w:trPr>
          <w:trHeight w:val="20"/>
        </w:trPr>
        <w:tc>
          <w:tcPr>
            <w:tcW w:w="2065" w:type="dxa"/>
          </w:tcPr>
          <w:p w14:paraId="60AEF5B5" w14:textId="3383141F" w:rsidR="000D294E" w:rsidRPr="000D294E" w:rsidRDefault="000D294E" w:rsidP="000D294E">
            <w:pPr>
              <w:tabs>
                <w:tab w:val="left" w:pos="360"/>
              </w:tabs>
              <w:rPr>
                <w:b/>
              </w:rPr>
            </w:pPr>
            <w:r w:rsidRPr="000D294E">
              <w:rPr>
                <w:b/>
              </w:rPr>
              <w:t>Kevin Standbridge</w:t>
            </w:r>
          </w:p>
        </w:tc>
        <w:tc>
          <w:tcPr>
            <w:tcW w:w="2701" w:type="dxa"/>
          </w:tcPr>
          <w:p w14:paraId="33151651" w14:textId="46A7AB93" w:rsidR="000D294E" w:rsidRPr="000D294E" w:rsidRDefault="000D294E" w:rsidP="000D294E">
            <w:pPr>
              <w:tabs>
                <w:tab w:val="left" w:pos="360"/>
              </w:tabs>
            </w:pPr>
            <w:r w:rsidRPr="000D294E">
              <w:t>Broomfield Staff</w:t>
            </w:r>
          </w:p>
        </w:tc>
        <w:tc>
          <w:tcPr>
            <w:tcW w:w="1978" w:type="dxa"/>
          </w:tcPr>
          <w:p w14:paraId="0F1C632C" w14:textId="601DFA9E" w:rsidR="000D294E" w:rsidRPr="000D294E" w:rsidRDefault="000D294E" w:rsidP="000D294E">
            <w:r w:rsidRPr="000D294E">
              <w:rPr>
                <w:b/>
              </w:rPr>
              <w:t>Karen Stuart</w:t>
            </w:r>
          </w:p>
        </w:tc>
        <w:tc>
          <w:tcPr>
            <w:tcW w:w="2791" w:type="dxa"/>
          </w:tcPr>
          <w:p w14:paraId="4F154216" w14:textId="79245902" w:rsidR="000D294E" w:rsidRPr="000D294E" w:rsidRDefault="000D294E" w:rsidP="000D294E">
            <w:r w:rsidRPr="000D294E">
              <w:t>SCMN</w:t>
            </w:r>
          </w:p>
        </w:tc>
      </w:tr>
      <w:tr w:rsidR="000D294E" w:rsidRPr="000D294E" w14:paraId="38BF5352" w14:textId="3C4826E4" w:rsidTr="608BF62E">
        <w:trPr>
          <w:trHeight w:val="20"/>
        </w:trPr>
        <w:tc>
          <w:tcPr>
            <w:tcW w:w="2065" w:type="dxa"/>
          </w:tcPr>
          <w:p w14:paraId="3F7C91C3" w14:textId="296DF6BA" w:rsidR="000D294E" w:rsidRPr="000D294E" w:rsidRDefault="000D294E" w:rsidP="000D294E">
            <w:pPr>
              <w:tabs>
                <w:tab w:val="left" w:pos="360"/>
              </w:tabs>
              <w:rPr>
                <w:b/>
              </w:rPr>
            </w:pPr>
            <w:r w:rsidRPr="000D294E">
              <w:rPr>
                <w:b/>
              </w:rPr>
              <w:t>Craig Hurst</w:t>
            </w:r>
          </w:p>
        </w:tc>
        <w:tc>
          <w:tcPr>
            <w:tcW w:w="2701" w:type="dxa"/>
          </w:tcPr>
          <w:p w14:paraId="28F0CB98" w14:textId="7FB41C39" w:rsidR="000D294E" w:rsidRPr="000D294E" w:rsidRDefault="000D294E" w:rsidP="000D294E">
            <w:pPr>
              <w:tabs>
                <w:tab w:val="left" w:pos="360"/>
              </w:tabs>
            </w:pPr>
            <w:r>
              <w:t>Commerce Cit</w:t>
            </w:r>
            <w:r w:rsidRPr="608BF62E">
              <w:t>y</w:t>
            </w:r>
            <w:r w:rsidR="2530B8CD" w:rsidRPr="608BF62E">
              <w:t xml:space="preserve"> Council</w:t>
            </w:r>
          </w:p>
        </w:tc>
        <w:tc>
          <w:tcPr>
            <w:tcW w:w="1978" w:type="dxa"/>
          </w:tcPr>
          <w:p w14:paraId="3708D631" w14:textId="0277AB39" w:rsidR="000D294E" w:rsidRPr="000D294E" w:rsidRDefault="000D294E" w:rsidP="000D294E">
            <w:r w:rsidRPr="000D294E">
              <w:rPr>
                <w:b/>
              </w:rPr>
              <w:t xml:space="preserve">Tammy </w:t>
            </w:r>
            <w:r w:rsidRPr="000D294E">
              <w:rPr>
                <w:b/>
                <w:bCs/>
              </w:rPr>
              <w:t>Herreid</w:t>
            </w:r>
          </w:p>
        </w:tc>
        <w:tc>
          <w:tcPr>
            <w:tcW w:w="2791" w:type="dxa"/>
          </w:tcPr>
          <w:p w14:paraId="690DD5B6" w14:textId="43F0692C" w:rsidR="000D294E" w:rsidRPr="000D294E" w:rsidRDefault="000D294E" w:rsidP="000D294E">
            <w:r w:rsidRPr="000D294E">
              <w:t>SCMN</w:t>
            </w:r>
          </w:p>
        </w:tc>
      </w:tr>
      <w:tr w:rsidR="000D294E" w:rsidRPr="000D294E" w14:paraId="24A5916D" w14:textId="05B2A3A6" w:rsidTr="608BF62E">
        <w:trPr>
          <w:trHeight w:val="20"/>
        </w:trPr>
        <w:tc>
          <w:tcPr>
            <w:tcW w:w="2065" w:type="dxa"/>
          </w:tcPr>
          <w:p w14:paraId="1EEC471C" w14:textId="42B3FB71" w:rsidR="000D294E" w:rsidRPr="000D294E" w:rsidRDefault="000D294E" w:rsidP="000D294E">
            <w:pPr>
              <w:tabs>
                <w:tab w:val="left" w:pos="360"/>
              </w:tabs>
              <w:rPr>
                <w:b/>
              </w:rPr>
            </w:pPr>
            <w:r w:rsidRPr="000D294E">
              <w:rPr>
                <w:b/>
              </w:rPr>
              <w:t xml:space="preserve">Brent </w:t>
            </w:r>
            <w:proofErr w:type="spellStart"/>
            <w:r w:rsidRPr="000D294E">
              <w:rPr>
                <w:b/>
              </w:rPr>
              <w:t>Soderlin</w:t>
            </w:r>
            <w:proofErr w:type="spellEnd"/>
          </w:p>
        </w:tc>
        <w:tc>
          <w:tcPr>
            <w:tcW w:w="2701" w:type="dxa"/>
          </w:tcPr>
          <w:p w14:paraId="6970BA3C" w14:textId="0DC1E337" w:rsidR="000D294E" w:rsidRPr="000D294E" w:rsidRDefault="000D294E" w:rsidP="000D294E">
            <w:pPr>
              <w:tabs>
                <w:tab w:val="left" w:pos="360"/>
              </w:tabs>
            </w:pPr>
            <w:r w:rsidRPr="000D294E">
              <w:t>Commerce City Staff</w:t>
            </w:r>
          </w:p>
        </w:tc>
        <w:tc>
          <w:tcPr>
            <w:tcW w:w="1978" w:type="dxa"/>
          </w:tcPr>
          <w:p w14:paraId="313CD9EB" w14:textId="78FF910E" w:rsidR="000D294E" w:rsidRPr="000D294E" w:rsidRDefault="000D294E" w:rsidP="000D294E">
            <w:r w:rsidRPr="000D294E">
              <w:rPr>
                <w:b/>
              </w:rPr>
              <w:t>Jessica Sandgren</w:t>
            </w:r>
          </w:p>
        </w:tc>
        <w:tc>
          <w:tcPr>
            <w:tcW w:w="2791" w:type="dxa"/>
          </w:tcPr>
          <w:p w14:paraId="0680D235" w14:textId="18D5B27A" w:rsidR="000D294E" w:rsidRPr="000D294E" w:rsidRDefault="000D294E" w:rsidP="000D294E">
            <w:r>
              <w:t xml:space="preserve">Thornton </w:t>
            </w:r>
            <w:r w:rsidR="442633E1" w:rsidRPr="608BF62E">
              <w:t xml:space="preserve">Mayor Pro </w:t>
            </w:r>
            <w:proofErr w:type="spellStart"/>
            <w:r w:rsidR="442633E1" w:rsidRPr="608BF62E">
              <w:t>Tem</w:t>
            </w:r>
            <w:proofErr w:type="spellEnd"/>
          </w:p>
        </w:tc>
      </w:tr>
      <w:tr w:rsidR="000D294E" w:rsidRPr="000D294E" w14:paraId="5492FF74" w14:textId="00764485" w:rsidTr="608BF62E">
        <w:trPr>
          <w:trHeight w:val="20"/>
        </w:trPr>
        <w:tc>
          <w:tcPr>
            <w:tcW w:w="2065" w:type="dxa"/>
          </w:tcPr>
          <w:p w14:paraId="7EC8BF36" w14:textId="62365B31" w:rsidR="000D294E" w:rsidRPr="000D294E" w:rsidRDefault="000D294E" w:rsidP="000D294E">
            <w:pPr>
              <w:tabs>
                <w:tab w:val="left" w:pos="360"/>
              </w:tabs>
              <w:rPr>
                <w:b/>
              </w:rPr>
            </w:pPr>
            <w:r w:rsidRPr="000D294E">
              <w:rPr>
                <w:b/>
              </w:rPr>
              <w:t>Joe Wilson</w:t>
            </w:r>
          </w:p>
        </w:tc>
        <w:tc>
          <w:tcPr>
            <w:tcW w:w="2701" w:type="dxa"/>
          </w:tcPr>
          <w:p w14:paraId="765C78CB" w14:textId="5A555911" w:rsidR="000D294E" w:rsidRPr="000D294E" w:rsidRDefault="000D294E" w:rsidP="000D294E">
            <w:pPr>
              <w:tabs>
                <w:tab w:val="left" w:pos="360"/>
              </w:tabs>
            </w:pPr>
            <w:r w:rsidRPr="000D294E">
              <w:t>Commerce City Staff</w:t>
            </w:r>
          </w:p>
        </w:tc>
        <w:tc>
          <w:tcPr>
            <w:tcW w:w="1978" w:type="dxa"/>
          </w:tcPr>
          <w:p w14:paraId="542F5B43" w14:textId="078D5E43" w:rsidR="000D294E" w:rsidRPr="000D294E" w:rsidRDefault="000D294E" w:rsidP="000D294E">
            <w:r w:rsidRPr="000D294E">
              <w:rPr>
                <w:b/>
              </w:rPr>
              <w:t>Kent Moorman</w:t>
            </w:r>
          </w:p>
        </w:tc>
        <w:tc>
          <w:tcPr>
            <w:tcW w:w="2791" w:type="dxa"/>
          </w:tcPr>
          <w:p w14:paraId="37CCF4FB" w14:textId="5565E29E" w:rsidR="000D294E" w:rsidRPr="000D294E" w:rsidRDefault="000D294E" w:rsidP="000D294E">
            <w:r w:rsidRPr="000D294E">
              <w:t>Thornton Staff</w:t>
            </w:r>
          </w:p>
        </w:tc>
      </w:tr>
      <w:tr w:rsidR="000D294E" w:rsidRPr="000D294E" w14:paraId="25CEC513" w14:textId="5950B9A3" w:rsidTr="608BF62E">
        <w:trPr>
          <w:trHeight w:val="40"/>
        </w:trPr>
        <w:tc>
          <w:tcPr>
            <w:tcW w:w="2065" w:type="dxa"/>
          </w:tcPr>
          <w:p w14:paraId="265EDAC9" w14:textId="1746BB18" w:rsidR="000D294E" w:rsidRPr="000D294E" w:rsidRDefault="000D294E" w:rsidP="000D294E">
            <w:pPr>
              <w:tabs>
                <w:tab w:val="left" w:pos="360"/>
              </w:tabs>
              <w:rPr>
                <w:b/>
              </w:rPr>
            </w:pPr>
            <w:r w:rsidRPr="000D294E">
              <w:rPr>
                <w:b/>
              </w:rPr>
              <w:t>Todd Fessenden</w:t>
            </w:r>
          </w:p>
        </w:tc>
        <w:tc>
          <w:tcPr>
            <w:tcW w:w="2701" w:type="dxa"/>
          </w:tcPr>
          <w:p w14:paraId="1FFC1C1A" w14:textId="0F843A00" w:rsidR="000D294E" w:rsidRPr="000D294E" w:rsidRDefault="000D294E" w:rsidP="000D294E">
            <w:pPr>
              <w:tabs>
                <w:tab w:val="left" w:pos="360"/>
              </w:tabs>
            </w:pPr>
            <w:r w:rsidRPr="000D294E">
              <w:t>Erie Staff</w:t>
            </w:r>
          </w:p>
        </w:tc>
        <w:tc>
          <w:tcPr>
            <w:tcW w:w="1978" w:type="dxa"/>
          </w:tcPr>
          <w:p w14:paraId="08EE7923" w14:textId="40B39CAB" w:rsidR="000D294E" w:rsidRPr="000D294E" w:rsidRDefault="000D294E" w:rsidP="000D294E">
            <w:r w:rsidRPr="000D294E">
              <w:rPr>
                <w:b/>
              </w:rPr>
              <w:t>Anita Seitz</w:t>
            </w:r>
          </w:p>
        </w:tc>
        <w:tc>
          <w:tcPr>
            <w:tcW w:w="2791" w:type="dxa"/>
          </w:tcPr>
          <w:p w14:paraId="3FA9DBCD" w14:textId="48EA5056" w:rsidR="000D294E" w:rsidRPr="000D294E" w:rsidRDefault="000D294E" w:rsidP="000D294E">
            <w:r>
              <w:t xml:space="preserve">Westminster Mayor Pro </w:t>
            </w:r>
            <w:proofErr w:type="spellStart"/>
            <w:r w:rsidR="421F23D4">
              <w:t>T</w:t>
            </w:r>
            <w:r>
              <w:t>em</w:t>
            </w:r>
            <w:proofErr w:type="spellEnd"/>
          </w:p>
        </w:tc>
      </w:tr>
      <w:tr w:rsidR="000D294E" w:rsidRPr="000D294E" w14:paraId="022C149F" w14:textId="353068D0" w:rsidTr="608BF62E">
        <w:trPr>
          <w:trHeight w:val="40"/>
        </w:trPr>
        <w:tc>
          <w:tcPr>
            <w:tcW w:w="2065" w:type="dxa"/>
          </w:tcPr>
          <w:p w14:paraId="086B2327" w14:textId="2BC51DF0" w:rsidR="000D294E" w:rsidRPr="000D294E" w:rsidRDefault="000D294E" w:rsidP="000D294E">
            <w:pPr>
              <w:tabs>
                <w:tab w:val="left" w:pos="360"/>
              </w:tabs>
              <w:rPr>
                <w:b/>
              </w:rPr>
            </w:pPr>
            <w:r w:rsidRPr="000D294E">
              <w:rPr>
                <w:b/>
              </w:rPr>
              <w:t>Malcolm Fleming</w:t>
            </w:r>
          </w:p>
        </w:tc>
        <w:tc>
          <w:tcPr>
            <w:tcW w:w="2701" w:type="dxa"/>
          </w:tcPr>
          <w:p w14:paraId="113039F5" w14:textId="441A4DE3" w:rsidR="000D294E" w:rsidRPr="000D294E" w:rsidRDefault="000D294E" w:rsidP="000D294E">
            <w:pPr>
              <w:tabs>
                <w:tab w:val="left" w:pos="360"/>
              </w:tabs>
            </w:pPr>
            <w:r w:rsidRPr="000D294E">
              <w:t>Erie Staff</w:t>
            </w:r>
          </w:p>
        </w:tc>
        <w:tc>
          <w:tcPr>
            <w:tcW w:w="1978" w:type="dxa"/>
          </w:tcPr>
          <w:p w14:paraId="1D31C47D" w14:textId="77A3F36F" w:rsidR="000D294E" w:rsidRPr="000D294E" w:rsidRDefault="000D294E" w:rsidP="000D294E">
            <w:r w:rsidRPr="000D294E">
              <w:rPr>
                <w:b/>
              </w:rPr>
              <w:t>Debra Baskett</w:t>
            </w:r>
          </w:p>
        </w:tc>
        <w:tc>
          <w:tcPr>
            <w:tcW w:w="2791" w:type="dxa"/>
          </w:tcPr>
          <w:p w14:paraId="194BA97B" w14:textId="67BEED6C" w:rsidR="000D294E" w:rsidRPr="000D294E" w:rsidRDefault="000D294E" w:rsidP="000D294E">
            <w:r w:rsidRPr="000D294E">
              <w:t>Westminster Staff</w:t>
            </w:r>
          </w:p>
        </w:tc>
      </w:tr>
    </w:tbl>
    <w:p w14:paraId="0B224F2B" w14:textId="77777777" w:rsidR="00B4380E" w:rsidRPr="000D294E" w:rsidRDefault="00B4380E" w:rsidP="00B4380E">
      <w:pPr>
        <w:tabs>
          <w:tab w:val="left" w:pos="360"/>
        </w:tabs>
        <w:rPr>
          <w:rFonts w:asciiTheme="minorHAnsi" w:hAnsiTheme="minorHAnsi" w:cstheme="minorHAnsi"/>
          <w:b/>
        </w:rPr>
      </w:pPr>
    </w:p>
    <w:p w14:paraId="3E43EBE1" w14:textId="77777777" w:rsidR="00B4380E" w:rsidRPr="000D294E" w:rsidRDefault="00B4380E" w:rsidP="00B4380E">
      <w:pPr>
        <w:tabs>
          <w:tab w:val="left" w:pos="360"/>
        </w:tabs>
        <w:rPr>
          <w:rFonts w:asciiTheme="minorHAnsi" w:hAnsiTheme="minorHAnsi" w:cstheme="minorHAnsi"/>
          <w:b/>
        </w:rPr>
      </w:pPr>
      <w:r w:rsidRPr="000D294E">
        <w:rPr>
          <w:rFonts w:asciiTheme="minorHAnsi" w:hAnsiTheme="minorHAnsi" w:cstheme="minorHAnsi"/>
          <w:b/>
        </w:rPr>
        <w:t xml:space="preserve">SCMN Members (who signed in) </w:t>
      </w:r>
    </w:p>
    <w:tbl>
      <w:tblPr>
        <w:tblStyle w:val="TableGrid"/>
        <w:tblW w:w="9535" w:type="dxa"/>
        <w:tblLayout w:type="fixed"/>
        <w:tblLook w:val="04A0" w:firstRow="1" w:lastRow="0" w:firstColumn="1" w:lastColumn="0" w:noHBand="0" w:noVBand="1"/>
      </w:tblPr>
      <w:tblGrid>
        <w:gridCol w:w="2383"/>
        <w:gridCol w:w="2384"/>
        <w:gridCol w:w="2384"/>
        <w:gridCol w:w="2384"/>
      </w:tblGrid>
      <w:tr w:rsidR="000D294E" w:rsidRPr="000D294E" w14:paraId="1CED7759" w14:textId="77777777" w:rsidTr="001E5703">
        <w:trPr>
          <w:trHeight w:val="20"/>
        </w:trPr>
        <w:tc>
          <w:tcPr>
            <w:tcW w:w="2383" w:type="dxa"/>
          </w:tcPr>
          <w:p w14:paraId="3A1508FB" w14:textId="39BC4EA5" w:rsidR="000D294E" w:rsidRPr="000D294E" w:rsidRDefault="000D294E" w:rsidP="000D294E">
            <w:pPr>
              <w:tabs>
                <w:tab w:val="left" w:pos="360"/>
              </w:tabs>
              <w:rPr>
                <w:b/>
              </w:rPr>
            </w:pPr>
            <w:r w:rsidRPr="000D294E">
              <w:rPr>
                <w:b/>
              </w:rPr>
              <w:t>Michael Gifford</w:t>
            </w:r>
          </w:p>
        </w:tc>
        <w:tc>
          <w:tcPr>
            <w:tcW w:w="2384" w:type="dxa"/>
          </w:tcPr>
          <w:p w14:paraId="5406652A" w14:textId="0821D867" w:rsidR="000D294E" w:rsidRPr="000D294E" w:rsidRDefault="000D294E" w:rsidP="000D294E">
            <w:pPr>
              <w:tabs>
                <w:tab w:val="left" w:pos="360"/>
              </w:tabs>
            </w:pPr>
            <w:r w:rsidRPr="000D294E">
              <w:t>AGC</w:t>
            </w:r>
          </w:p>
        </w:tc>
        <w:tc>
          <w:tcPr>
            <w:tcW w:w="2384" w:type="dxa"/>
          </w:tcPr>
          <w:p w14:paraId="1463F040" w14:textId="4FA3B748" w:rsidR="000D294E" w:rsidRPr="000D294E" w:rsidRDefault="000D294E" w:rsidP="000D294E">
            <w:pPr>
              <w:rPr>
                <w:b/>
              </w:rPr>
            </w:pPr>
            <w:r w:rsidRPr="000D294E">
              <w:rPr>
                <w:b/>
              </w:rPr>
              <w:t>Joyce Downing</w:t>
            </w:r>
          </w:p>
        </w:tc>
        <w:tc>
          <w:tcPr>
            <w:tcW w:w="2384" w:type="dxa"/>
          </w:tcPr>
          <w:p w14:paraId="5904819E" w14:textId="56BB2F8E" w:rsidR="000D294E" w:rsidRPr="000D294E" w:rsidRDefault="000D294E" w:rsidP="000D294E">
            <w:r w:rsidRPr="000D294E">
              <w:t>Northglenn Council</w:t>
            </w:r>
          </w:p>
        </w:tc>
      </w:tr>
      <w:tr w:rsidR="000D294E" w:rsidRPr="000D294E" w14:paraId="3B84F77F" w14:textId="77777777" w:rsidTr="001E5703">
        <w:trPr>
          <w:trHeight w:val="20"/>
        </w:trPr>
        <w:tc>
          <w:tcPr>
            <w:tcW w:w="2383" w:type="dxa"/>
          </w:tcPr>
          <w:p w14:paraId="29CFC997" w14:textId="38E30A34" w:rsidR="000D294E" w:rsidRPr="000D294E" w:rsidRDefault="000D294E" w:rsidP="000D294E">
            <w:pPr>
              <w:tabs>
                <w:tab w:val="left" w:pos="360"/>
              </w:tabs>
              <w:rPr>
                <w:b/>
              </w:rPr>
            </w:pPr>
            <w:r w:rsidRPr="000D294E">
              <w:rPr>
                <w:b/>
              </w:rPr>
              <w:t xml:space="preserve">Pat </w:t>
            </w:r>
            <w:proofErr w:type="spellStart"/>
            <w:r w:rsidRPr="000D294E">
              <w:rPr>
                <w:b/>
              </w:rPr>
              <w:t>Monacelli</w:t>
            </w:r>
            <w:proofErr w:type="spellEnd"/>
          </w:p>
        </w:tc>
        <w:tc>
          <w:tcPr>
            <w:tcW w:w="2384" w:type="dxa"/>
          </w:tcPr>
          <w:p w14:paraId="237578CE" w14:textId="790B5005" w:rsidR="000D294E" w:rsidRPr="000D294E" w:rsidRDefault="000D294E" w:rsidP="000D294E">
            <w:pPr>
              <w:tabs>
                <w:tab w:val="left" w:pos="360"/>
              </w:tabs>
            </w:pPr>
            <w:r w:rsidRPr="000D294E">
              <w:t>Broomfield Chamber</w:t>
            </w:r>
          </w:p>
        </w:tc>
        <w:tc>
          <w:tcPr>
            <w:tcW w:w="2384" w:type="dxa"/>
          </w:tcPr>
          <w:p w14:paraId="6CA82D3B" w14:textId="2C4DD263" w:rsidR="000D294E" w:rsidRPr="000D294E" w:rsidRDefault="000D294E" w:rsidP="000D294E">
            <w:r w:rsidRPr="000D294E">
              <w:rPr>
                <w:b/>
              </w:rPr>
              <w:t>Gene Putman</w:t>
            </w:r>
          </w:p>
        </w:tc>
        <w:tc>
          <w:tcPr>
            <w:tcW w:w="2384" w:type="dxa"/>
          </w:tcPr>
          <w:p w14:paraId="0ADC2BB2" w14:textId="408CEF17" w:rsidR="000D294E" w:rsidRPr="000D294E" w:rsidRDefault="000D294E" w:rsidP="000D294E">
            <w:r w:rsidRPr="000D294E">
              <w:t>PTS</w:t>
            </w:r>
          </w:p>
        </w:tc>
      </w:tr>
      <w:tr w:rsidR="000D294E" w:rsidRPr="000D294E" w14:paraId="2694BD97" w14:textId="77777777" w:rsidTr="000D294E">
        <w:trPr>
          <w:trHeight w:val="20"/>
        </w:trPr>
        <w:tc>
          <w:tcPr>
            <w:tcW w:w="2383" w:type="dxa"/>
            <w:tcBorders>
              <w:bottom w:val="single" w:sz="4" w:space="0" w:color="auto"/>
            </w:tcBorders>
          </w:tcPr>
          <w:p w14:paraId="4FBB165B" w14:textId="2E47DB49" w:rsidR="000D294E" w:rsidRPr="000D294E" w:rsidRDefault="000D294E" w:rsidP="000D294E">
            <w:pPr>
              <w:tabs>
                <w:tab w:val="left" w:pos="360"/>
              </w:tabs>
              <w:rPr>
                <w:b/>
              </w:rPr>
            </w:pPr>
            <w:r w:rsidRPr="000D294E">
              <w:rPr>
                <w:b/>
              </w:rPr>
              <w:t>Carla Perez</w:t>
            </w:r>
          </w:p>
        </w:tc>
        <w:tc>
          <w:tcPr>
            <w:tcW w:w="2384" w:type="dxa"/>
            <w:tcBorders>
              <w:bottom w:val="single" w:sz="4" w:space="0" w:color="auto"/>
            </w:tcBorders>
          </w:tcPr>
          <w:p w14:paraId="57559234" w14:textId="24458487" w:rsidR="000D294E" w:rsidRPr="000D294E" w:rsidRDefault="000D294E" w:rsidP="000D294E">
            <w:pPr>
              <w:tabs>
                <w:tab w:val="left" w:pos="360"/>
              </w:tabs>
            </w:pPr>
            <w:r w:rsidRPr="000D294E">
              <w:t>HDR</w:t>
            </w:r>
          </w:p>
        </w:tc>
        <w:tc>
          <w:tcPr>
            <w:tcW w:w="2384" w:type="dxa"/>
            <w:tcBorders>
              <w:bottom w:val="single" w:sz="4" w:space="0" w:color="auto"/>
            </w:tcBorders>
          </w:tcPr>
          <w:p w14:paraId="08D6AA03" w14:textId="7F3492B3" w:rsidR="000D294E" w:rsidRPr="000D294E" w:rsidRDefault="000D294E" w:rsidP="000D294E">
            <w:pPr>
              <w:tabs>
                <w:tab w:val="left" w:pos="360"/>
              </w:tabs>
              <w:rPr>
                <w:b/>
              </w:rPr>
            </w:pPr>
            <w:r w:rsidRPr="000D294E">
              <w:rPr>
                <w:b/>
              </w:rPr>
              <w:t>Myron Hora</w:t>
            </w:r>
          </w:p>
        </w:tc>
        <w:tc>
          <w:tcPr>
            <w:tcW w:w="2384" w:type="dxa"/>
            <w:tcBorders>
              <w:bottom w:val="single" w:sz="4" w:space="0" w:color="auto"/>
            </w:tcBorders>
          </w:tcPr>
          <w:p w14:paraId="2E44F5C1" w14:textId="1EECC81B" w:rsidR="000D294E" w:rsidRPr="000D294E" w:rsidRDefault="000D294E" w:rsidP="000D294E">
            <w:r w:rsidRPr="000D294E">
              <w:t>WSP</w:t>
            </w:r>
          </w:p>
        </w:tc>
      </w:tr>
      <w:tr w:rsidR="00152A3A" w:rsidRPr="000D294E" w14:paraId="31209700" w14:textId="77777777" w:rsidTr="001E5703">
        <w:trPr>
          <w:trHeight w:val="20"/>
        </w:trPr>
        <w:tc>
          <w:tcPr>
            <w:tcW w:w="2383" w:type="dxa"/>
          </w:tcPr>
          <w:p w14:paraId="4829C5FB" w14:textId="44900AB5" w:rsidR="00152A3A" w:rsidRPr="000D294E" w:rsidRDefault="00152A3A" w:rsidP="00152A3A">
            <w:pPr>
              <w:tabs>
                <w:tab w:val="left" w:pos="360"/>
              </w:tabs>
              <w:rPr>
                <w:b/>
              </w:rPr>
            </w:pPr>
            <w:r w:rsidRPr="000D294E">
              <w:rPr>
                <w:b/>
              </w:rPr>
              <w:t>Jennifer Carpenter</w:t>
            </w:r>
          </w:p>
        </w:tc>
        <w:tc>
          <w:tcPr>
            <w:tcW w:w="2384" w:type="dxa"/>
          </w:tcPr>
          <w:p w14:paraId="059CFD63" w14:textId="64F798E5" w:rsidR="00152A3A" w:rsidRPr="000D294E" w:rsidRDefault="00152A3A" w:rsidP="00152A3A">
            <w:pPr>
              <w:tabs>
                <w:tab w:val="left" w:pos="360"/>
              </w:tabs>
            </w:pPr>
            <w:r w:rsidRPr="000D294E">
              <w:t>Michael Baker Int’l</w:t>
            </w:r>
          </w:p>
        </w:tc>
        <w:tc>
          <w:tcPr>
            <w:tcW w:w="2384" w:type="dxa"/>
          </w:tcPr>
          <w:p w14:paraId="72B17237" w14:textId="0F190980" w:rsidR="00152A3A" w:rsidRPr="000D294E" w:rsidRDefault="00152A3A" w:rsidP="00152A3A">
            <w:pPr>
              <w:tabs>
                <w:tab w:val="left" w:pos="360"/>
              </w:tabs>
              <w:rPr>
                <w:b/>
              </w:rPr>
            </w:pPr>
            <w:r w:rsidRPr="000D294E">
              <w:rPr>
                <w:b/>
              </w:rPr>
              <w:t>Michelle Martin</w:t>
            </w:r>
          </w:p>
        </w:tc>
        <w:tc>
          <w:tcPr>
            <w:tcW w:w="2384" w:type="dxa"/>
          </w:tcPr>
          <w:p w14:paraId="1C778B1D" w14:textId="26DDCF7E" w:rsidR="00152A3A" w:rsidRPr="000D294E" w:rsidRDefault="00152A3A" w:rsidP="00152A3A">
            <w:r w:rsidRPr="000D294E">
              <w:t>RS&amp;H</w:t>
            </w:r>
          </w:p>
        </w:tc>
      </w:tr>
    </w:tbl>
    <w:p w14:paraId="3BF311CB" w14:textId="77777777" w:rsidR="00B4380E" w:rsidRPr="000D294E" w:rsidRDefault="00B4380E" w:rsidP="00B4380E">
      <w:pPr>
        <w:tabs>
          <w:tab w:val="left" w:pos="360"/>
        </w:tabs>
        <w:rPr>
          <w:rFonts w:asciiTheme="minorHAnsi" w:hAnsiTheme="minorHAnsi" w:cstheme="minorHAnsi"/>
          <w:b/>
        </w:rPr>
      </w:pPr>
    </w:p>
    <w:p w14:paraId="76FE63AC" w14:textId="77777777" w:rsidR="00B4380E" w:rsidRPr="000D294E" w:rsidRDefault="00B4380E" w:rsidP="00B4380E">
      <w:pPr>
        <w:tabs>
          <w:tab w:val="left" w:pos="360"/>
        </w:tabs>
        <w:rPr>
          <w:rFonts w:asciiTheme="minorHAnsi" w:hAnsiTheme="minorHAnsi" w:cstheme="minorHAnsi"/>
          <w:b/>
        </w:rPr>
      </w:pPr>
      <w:r w:rsidRPr="000D294E">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2386"/>
        <w:gridCol w:w="2386"/>
        <w:gridCol w:w="2386"/>
        <w:gridCol w:w="2386"/>
      </w:tblGrid>
      <w:tr w:rsidR="000D294E" w:rsidRPr="000D294E" w14:paraId="260EA03C" w14:textId="77777777" w:rsidTr="00E85CDF">
        <w:trPr>
          <w:trHeight w:val="20"/>
        </w:trPr>
        <w:tc>
          <w:tcPr>
            <w:tcW w:w="2386" w:type="dxa"/>
            <w:tcBorders>
              <w:top w:val="single" w:sz="4" w:space="0" w:color="auto"/>
              <w:left w:val="single" w:sz="4" w:space="0" w:color="auto"/>
              <w:bottom w:val="single" w:sz="4" w:space="0" w:color="auto"/>
              <w:right w:val="single" w:sz="4" w:space="0" w:color="auto"/>
            </w:tcBorders>
          </w:tcPr>
          <w:p w14:paraId="221BF518" w14:textId="2C0DDB11" w:rsidR="000D294E" w:rsidRPr="000D294E" w:rsidRDefault="000D294E" w:rsidP="000D294E">
            <w:pPr>
              <w:rPr>
                <w:b/>
              </w:rPr>
            </w:pPr>
            <w:r w:rsidRPr="000D294E">
              <w:rPr>
                <w:b/>
                <w:bCs/>
              </w:rPr>
              <w:t>Rebecca White</w:t>
            </w:r>
          </w:p>
        </w:tc>
        <w:tc>
          <w:tcPr>
            <w:tcW w:w="2386" w:type="dxa"/>
            <w:tcBorders>
              <w:top w:val="single" w:sz="4" w:space="0" w:color="auto"/>
              <w:left w:val="single" w:sz="4" w:space="0" w:color="auto"/>
              <w:bottom w:val="single" w:sz="4" w:space="0" w:color="auto"/>
              <w:right w:val="single" w:sz="4" w:space="0" w:color="auto"/>
            </w:tcBorders>
          </w:tcPr>
          <w:p w14:paraId="25965417" w14:textId="77777777" w:rsidR="000D294E" w:rsidRPr="000D294E" w:rsidRDefault="000D294E" w:rsidP="000D294E">
            <w:r w:rsidRPr="000D294E">
              <w:t>CDOT</w:t>
            </w:r>
          </w:p>
        </w:tc>
        <w:tc>
          <w:tcPr>
            <w:tcW w:w="2386" w:type="dxa"/>
          </w:tcPr>
          <w:p w14:paraId="1324BCF1" w14:textId="594C20AC" w:rsidR="000D294E" w:rsidRPr="000D294E" w:rsidRDefault="000D294E" w:rsidP="000D294E">
            <w:pPr>
              <w:rPr>
                <w:b/>
              </w:rPr>
            </w:pPr>
            <w:r w:rsidRPr="000D294E">
              <w:rPr>
                <w:b/>
              </w:rPr>
              <w:t>Kate Williams</w:t>
            </w:r>
          </w:p>
        </w:tc>
        <w:tc>
          <w:tcPr>
            <w:tcW w:w="2386" w:type="dxa"/>
          </w:tcPr>
          <w:p w14:paraId="03712114" w14:textId="6E37CB0F" w:rsidR="000D294E" w:rsidRPr="000D294E" w:rsidRDefault="000D294E" w:rsidP="000D294E">
            <w:r w:rsidRPr="000D294E">
              <w:t>DRMAC</w:t>
            </w:r>
            <w:r w:rsidR="0013099D">
              <w:t>, RTD Board</w:t>
            </w:r>
          </w:p>
        </w:tc>
      </w:tr>
      <w:tr w:rsidR="000D294E" w:rsidRPr="000D294E" w14:paraId="08781646" w14:textId="77777777" w:rsidTr="00E85CDF">
        <w:trPr>
          <w:trHeight w:val="20"/>
        </w:trPr>
        <w:tc>
          <w:tcPr>
            <w:tcW w:w="2386" w:type="dxa"/>
            <w:tcBorders>
              <w:top w:val="single" w:sz="4" w:space="0" w:color="auto"/>
              <w:left w:val="single" w:sz="4" w:space="0" w:color="auto"/>
              <w:bottom w:val="single" w:sz="4" w:space="0" w:color="auto"/>
              <w:right w:val="single" w:sz="4" w:space="0" w:color="auto"/>
            </w:tcBorders>
          </w:tcPr>
          <w:p w14:paraId="1A25D878" w14:textId="77777777" w:rsidR="000D294E" w:rsidRPr="000D294E" w:rsidRDefault="000D294E" w:rsidP="000D294E">
            <w:pPr>
              <w:tabs>
                <w:tab w:val="left" w:pos="360"/>
              </w:tabs>
              <w:rPr>
                <w:b/>
                <w:bCs/>
              </w:rPr>
            </w:pPr>
            <w:r w:rsidRPr="000D294E">
              <w:rPr>
                <w:b/>
                <w:bCs/>
              </w:rPr>
              <w:t>Jordan Rudel</w:t>
            </w:r>
          </w:p>
        </w:tc>
        <w:tc>
          <w:tcPr>
            <w:tcW w:w="2386" w:type="dxa"/>
            <w:tcBorders>
              <w:top w:val="single" w:sz="4" w:space="0" w:color="auto"/>
              <w:left w:val="single" w:sz="4" w:space="0" w:color="auto"/>
              <w:bottom w:val="single" w:sz="4" w:space="0" w:color="auto"/>
              <w:right w:val="single" w:sz="4" w:space="0" w:color="auto"/>
            </w:tcBorders>
          </w:tcPr>
          <w:p w14:paraId="38EE2FB0" w14:textId="77777777" w:rsidR="000D294E" w:rsidRPr="000D294E" w:rsidRDefault="000D294E" w:rsidP="000D294E">
            <w:pPr>
              <w:tabs>
                <w:tab w:val="left" w:pos="360"/>
              </w:tabs>
            </w:pPr>
            <w:r w:rsidRPr="000D294E">
              <w:t>CDOT</w:t>
            </w:r>
          </w:p>
        </w:tc>
        <w:tc>
          <w:tcPr>
            <w:tcW w:w="2386" w:type="dxa"/>
          </w:tcPr>
          <w:p w14:paraId="24A84057" w14:textId="7A076639" w:rsidR="000D294E" w:rsidRPr="000D294E" w:rsidRDefault="000D294E" w:rsidP="000D294E">
            <w:pPr>
              <w:rPr>
                <w:b/>
              </w:rPr>
            </w:pPr>
            <w:r w:rsidRPr="000D294E">
              <w:rPr>
                <w:b/>
              </w:rPr>
              <w:t>Alex Gordon</w:t>
            </w:r>
          </w:p>
        </w:tc>
        <w:tc>
          <w:tcPr>
            <w:tcW w:w="2386" w:type="dxa"/>
          </w:tcPr>
          <w:p w14:paraId="65B9156E" w14:textId="08E98E0C" w:rsidR="000D294E" w:rsidRPr="000D294E" w:rsidRDefault="000D294E" w:rsidP="000D294E">
            <w:r w:rsidRPr="000D294E">
              <w:t>NFRMPO</w:t>
            </w:r>
          </w:p>
        </w:tc>
      </w:tr>
      <w:tr w:rsidR="000D294E" w:rsidRPr="000D294E" w14:paraId="653839CA" w14:textId="77777777" w:rsidTr="00E85CDF">
        <w:trPr>
          <w:trHeight w:val="20"/>
        </w:trPr>
        <w:tc>
          <w:tcPr>
            <w:tcW w:w="2386" w:type="dxa"/>
            <w:tcBorders>
              <w:top w:val="single" w:sz="4" w:space="0" w:color="auto"/>
              <w:left w:val="single" w:sz="4" w:space="0" w:color="auto"/>
              <w:bottom w:val="single" w:sz="4" w:space="0" w:color="auto"/>
              <w:right w:val="single" w:sz="4" w:space="0" w:color="auto"/>
            </w:tcBorders>
          </w:tcPr>
          <w:p w14:paraId="01FB31D5" w14:textId="77777777" w:rsidR="000D294E" w:rsidRPr="000D294E" w:rsidRDefault="000D294E" w:rsidP="000D294E">
            <w:pPr>
              <w:tabs>
                <w:tab w:val="left" w:pos="360"/>
              </w:tabs>
              <w:rPr>
                <w:b/>
                <w:bCs/>
              </w:rPr>
            </w:pPr>
            <w:r w:rsidRPr="000D294E">
              <w:rPr>
                <w:b/>
                <w:bCs/>
              </w:rPr>
              <w:t>Julie George</w:t>
            </w:r>
          </w:p>
        </w:tc>
        <w:tc>
          <w:tcPr>
            <w:tcW w:w="2386" w:type="dxa"/>
            <w:tcBorders>
              <w:top w:val="single" w:sz="4" w:space="0" w:color="auto"/>
              <w:left w:val="single" w:sz="4" w:space="0" w:color="auto"/>
              <w:bottom w:val="single" w:sz="4" w:space="0" w:color="auto"/>
              <w:right w:val="single" w:sz="4" w:space="0" w:color="auto"/>
            </w:tcBorders>
          </w:tcPr>
          <w:p w14:paraId="1CB366E9" w14:textId="77777777" w:rsidR="000D294E" w:rsidRPr="000D294E" w:rsidRDefault="000D294E" w:rsidP="000D294E">
            <w:pPr>
              <w:tabs>
                <w:tab w:val="left" w:pos="360"/>
              </w:tabs>
            </w:pPr>
            <w:r w:rsidRPr="000D294E">
              <w:t>CDOT</w:t>
            </w:r>
          </w:p>
        </w:tc>
        <w:tc>
          <w:tcPr>
            <w:tcW w:w="2386" w:type="dxa"/>
          </w:tcPr>
          <w:p w14:paraId="297FCAC5" w14:textId="09D58F9A" w:rsidR="000D294E" w:rsidRPr="000D294E" w:rsidRDefault="000D294E" w:rsidP="000D294E">
            <w:pPr>
              <w:rPr>
                <w:b/>
              </w:rPr>
            </w:pPr>
            <w:r w:rsidRPr="000D294E">
              <w:rPr>
                <w:b/>
              </w:rPr>
              <w:t>Lisa Trujillo</w:t>
            </w:r>
          </w:p>
        </w:tc>
        <w:tc>
          <w:tcPr>
            <w:tcW w:w="2386" w:type="dxa"/>
          </w:tcPr>
          <w:p w14:paraId="2692B50B" w14:textId="60F2C1EA" w:rsidR="000D294E" w:rsidRPr="000D294E" w:rsidRDefault="000D294E" w:rsidP="000D294E">
            <w:r w:rsidRPr="000D294E">
              <w:t>RTD</w:t>
            </w:r>
          </w:p>
        </w:tc>
      </w:tr>
      <w:tr w:rsidR="000D294E" w:rsidRPr="000D294E" w14:paraId="33F491EB" w14:textId="77777777" w:rsidTr="00E85CDF">
        <w:trPr>
          <w:trHeight w:val="20"/>
        </w:trPr>
        <w:tc>
          <w:tcPr>
            <w:tcW w:w="2386" w:type="dxa"/>
          </w:tcPr>
          <w:p w14:paraId="390DEF92" w14:textId="7A425DC0" w:rsidR="000D294E" w:rsidRPr="000D294E" w:rsidRDefault="00152A3A" w:rsidP="000D294E">
            <w:pPr>
              <w:rPr>
                <w:b/>
              </w:rPr>
            </w:pPr>
            <w:r>
              <w:rPr>
                <w:b/>
              </w:rPr>
              <w:t>Doug Rex</w:t>
            </w:r>
          </w:p>
        </w:tc>
        <w:tc>
          <w:tcPr>
            <w:tcW w:w="2386" w:type="dxa"/>
          </w:tcPr>
          <w:p w14:paraId="66AC912C" w14:textId="592BB4B3" w:rsidR="000D294E" w:rsidRPr="000D294E" w:rsidRDefault="00152A3A" w:rsidP="000D294E">
            <w:r>
              <w:t>DRCOG</w:t>
            </w:r>
          </w:p>
        </w:tc>
        <w:tc>
          <w:tcPr>
            <w:tcW w:w="2386" w:type="dxa"/>
          </w:tcPr>
          <w:p w14:paraId="054A3CB9" w14:textId="53656240" w:rsidR="000D294E" w:rsidRPr="000D294E" w:rsidRDefault="000D294E" w:rsidP="000D294E">
            <w:pPr>
              <w:rPr>
                <w:b/>
              </w:rPr>
            </w:pPr>
            <w:r w:rsidRPr="000D294E">
              <w:rPr>
                <w:b/>
              </w:rPr>
              <w:t>Henry Stopplecamp</w:t>
            </w:r>
          </w:p>
        </w:tc>
        <w:tc>
          <w:tcPr>
            <w:tcW w:w="2386" w:type="dxa"/>
          </w:tcPr>
          <w:p w14:paraId="0C0842BA" w14:textId="7377138E" w:rsidR="000D294E" w:rsidRPr="000D294E" w:rsidRDefault="000D294E" w:rsidP="000D294E">
            <w:r w:rsidRPr="000D294E">
              <w:t>RTD</w:t>
            </w:r>
          </w:p>
        </w:tc>
      </w:tr>
      <w:tr w:rsidR="000D294E" w:rsidRPr="000D294E" w14:paraId="1E9BF1D5" w14:textId="13FE3661" w:rsidTr="00E85CDF">
        <w:trPr>
          <w:trHeight w:val="20"/>
        </w:trPr>
        <w:tc>
          <w:tcPr>
            <w:tcW w:w="2386" w:type="dxa"/>
          </w:tcPr>
          <w:p w14:paraId="08CF5876" w14:textId="642E9051" w:rsidR="000D294E" w:rsidRPr="000D294E" w:rsidRDefault="000D294E" w:rsidP="000D294E">
            <w:pPr>
              <w:rPr>
                <w:b/>
              </w:rPr>
            </w:pPr>
            <w:r w:rsidRPr="000D294E">
              <w:rPr>
                <w:b/>
              </w:rPr>
              <w:t>Paul Jesaitis</w:t>
            </w:r>
          </w:p>
        </w:tc>
        <w:tc>
          <w:tcPr>
            <w:tcW w:w="2386" w:type="dxa"/>
          </w:tcPr>
          <w:p w14:paraId="15815B65" w14:textId="3CE8D329" w:rsidR="000D294E" w:rsidRPr="000D294E" w:rsidRDefault="000D294E" w:rsidP="000D294E">
            <w:r w:rsidRPr="000D294E">
              <w:t xml:space="preserve">CDOT </w:t>
            </w:r>
          </w:p>
        </w:tc>
        <w:tc>
          <w:tcPr>
            <w:tcW w:w="2386" w:type="dxa"/>
          </w:tcPr>
          <w:p w14:paraId="1A78EE46" w14:textId="267A458D" w:rsidR="000D294E" w:rsidRPr="000D294E" w:rsidRDefault="000D294E" w:rsidP="000D294E">
            <w:pPr>
              <w:rPr>
                <w:b/>
              </w:rPr>
            </w:pPr>
            <w:r w:rsidRPr="000D294E">
              <w:rPr>
                <w:b/>
              </w:rPr>
              <w:t>Chuck Culig</w:t>
            </w:r>
          </w:p>
        </w:tc>
        <w:tc>
          <w:tcPr>
            <w:tcW w:w="2386" w:type="dxa"/>
          </w:tcPr>
          <w:p w14:paraId="2C59AE66" w14:textId="6B4BF6F9" w:rsidR="000D294E" w:rsidRPr="000D294E" w:rsidRDefault="000D294E" w:rsidP="000D294E">
            <w:r w:rsidRPr="000D294E">
              <w:t>RTD</w:t>
            </w:r>
          </w:p>
        </w:tc>
      </w:tr>
      <w:tr w:rsidR="000D294E" w:rsidRPr="000D294E" w14:paraId="29B6DD01" w14:textId="77777777" w:rsidTr="00E85CDF">
        <w:trPr>
          <w:trHeight w:val="20"/>
        </w:trPr>
        <w:tc>
          <w:tcPr>
            <w:tcW w:w="2386" w:type="dxa"/>
            <w:tcBorders>
              <w:top w:val="single" w:sz="4" w:space="0" w:color="auto"/>
              <w:left w:val="single" w:sz="4" w:space="0" w:color="auto"/>
              <w:bottom w:val="single" w:sz="4" w:space="0" w:color="auto"/>
              <w:right w:val="single" w:sz="4" w:space="0" w:color="auto"/>
            </w:tcBorders>
          </w:tcPr>
          <w:p w14:paraId="5F993E6F" w14:textId="6A87336C" w:rsidR="000D294E" w:rsidRPr="000D294E" w:rsidRDefault="000D294E" w:rsidP="000D294E">
            <w:pPr>
              <w:rPr>
                <w:b/>
              </w:rPr>
            </w:pPr>
            <w:r w:rsidRPr="000D294E">
              <w:rPr>
                <w:b/>
              </w:rPr>
              <w:t>Jamie Grim</w:t>
            </w:r>
          </w:p>
        </w:tc>
        <w:tc>
          <w:tcPr>
            <w:tcW w:w="2386" w:type="dxa"/>
            <w:tcBorders>
              <w:top w:val="single" w:sz="4" w:space="0" w:color="auto"/>
              <w:left w:val="single" w:sz="4" w:space="0" w:color="auto"/>
              <w:bottom w:val="single" w:sz="4" w:space="0" w:color="auto"/>
              <w:right w:val="single" w:sz="4" w:space="0" w:color="auto"/>
            </w:tcBorders>
          </w:tcPr>
          <w:p w14:paraId="14FD2229" w14:textId="2056E397" w:rsidR="000D294E" w:rsidRPr="000D294E" w:rsidRDefault="000D294E" w:rsidP="000D294E">
            <w:r w:rsidRPr="000D294E">
              <w:t>CDOT</w:t>
            </w:r>
          </w:p>
        </w:tc>
        <w:tc>
          <w:tcPr>
            <w:tcW w:w="2386" w:type="dxa"/>
          </w:tcPr>
          <w:p w14:paraId="4E143FB5" w14:textId="53524DB9" w:rsidR="000D294E" w:rsidRPr="000D294E" w:rsidRDefault="000D294E" w:rsidP="000D294E">
            <w:r w:rsidRPr="000D294E">
              <w:rPr>
                <w:b/>
              </w:rPr>
              <w:t>Paul DesRocher</w:t>
            </w:r>
          </w:p>
        </w:tc>
        <w:tc>
          <w:tcPr>
            <w:tcW w:w="2386" w:type="dxa"/>
          </w:tcPr>
          <w:p w14:paraId="79DCE129" w14:textId="177CA599" w:rsidR="000D294E" w:rsidRPr="000D294E" w:rsidRDefault="000D294E" w:rsidP="000D294E">
            <w:r w:rsidRPr="000D294E">
              <w:t>RTD</w:t>
            </w:r>
          </w:p>
        </w:tc>
      </w:tr>
      <w:tr w:rsidR="000D294E" w:rsidRPr="000D294E" w14:paraId="1BFF4A32" w14:textId="648FFC81" w:rsidTr="00E85CDF">
        <w:trPr>
          <w:trHeight w:val="20"/>
        </w:trPr>
        <w:tc>
          <w:tcPr>
            <w:tcW w:w="2386" w:type="dxa"/>
          </w:tcPr>
          <w:p w14:paraId="6749339F" w14:textId="0D9C76AE" w:rsidR="000D294E" w:rsidRPr="000D294E" w:rsidRDefault="000D294E" w:rsidP="000D294E">
            <w:pPr>
              <w:rPr>
                <w:b/>
              </w:rPr>
            </w:pPr>
            <w:r w:rsidRPr="000D294E">
              <w:rPr>
                <w:b/>
              </w:rPr>
              <w:t xml:space="preserve">Danny </w:t>
            </w:r>
            <w:proofErr w:type="spellStart"/>
            <w:r w:rsidRPr="000D294E">
              <w:rPr>
                <w:b/>
              </w:rPr>
              <w:t>Herrman</w:t>
            </w:r>
            <w:proofErr w:type="spellEnd"/>
          </w:p>
        </w:tc>
        <w:tc>
          <w:tcPr>
            <w:tcW w:w="2386" w:type="dxa"/>
          </w:tcPr>
          <w:p w14:paraId="7E4E46CE" w14:textId="4681A19D" w:rsidR="000D294E" w:rsidRPr="000D294E" w:rsidRDefault="000D294E" w:rsidP="000D294E">
            <w:r w:rsidRPr="000D294E">
              <w:t>CDOT</w:t>
            </w:r>
          </w:p>
        </w:tc>
        <w:tc>
          <w:tcPr>
            <w:tcW w:w="2386" w:type="dxa"/>
          </w:tcPr>
          <w:p w14:paraId="02D6C439" w14:textId="28F08097" w:rsidR="000D294E" w:rsidRPr="000D294E" w:rsidRDefault="000D294E" w:rsidP="000D294E">
            <w:r w:rsidRPr="000D294E">
              <w:rPr>
                <w:b/>
              </w:rPr>
              <w:t>Pauline Haberman</w:t>
            </w:r>
          </w:p>
        </w:tc>
        <w:tc>
          <w:tcPr>
            <w:tcW w:w="2386" w:type="dxa"/>
          </w:tcPr>
          <w:p w14:paraId="04326CA4" w14:textId="2D81D66E" w:rsidR="000D294E" w:rsidRPr="000D294E" w:rsidRDefault="000D294E" w:rsidP="000D294E">
            <w:r w:rsidRPr="000D294E">
              <w:t>RTD</w:t>
            </w:r>
          </w:p>
        </w:tc>
      </w:tr>
      <w:tr w:rsidR="000D294E" w:rsidRPr="000D294E" w14:paraId="7388882F" w14:textId="77777777" w:rsidTr="00E85CDF">
        <w:trPr>
          <w:trHeight w:val="20"/>
        </w:trPr>
        <w:tc>
          <w:tcPr>
            <w:tcW w:w="2386" w:type="dxa"/>
          </w:tcPr>
          <w:p w14:paraId="2BCE0F4C" w14:textId="2C598701" w:rsidR="000D294E" w:rsidRPr="000D294E" w:rsidRDefault="000D294E" w:rsidP="000D294E">
            <w:pPr>
              <w:rPr>
                <w:b/>
              </w:rPr>
            </w:pPr>
            <w:r w:rsidRPr="000D294E">
              <w:rPr>
                <w:b/>
              </w:rPr>
              <w:t>Jan Rowe</w:t>
            </w:r>
          </w:p>
        </w:tc>
        <w:tc>
          <w:tcPr>
            <w:tcW w:w="2386" w:type="dxa"/>
          </w:tcPr>
          <w:p w14:paraId="1B2D93C1" w14:textId="3008A9F2" w:rsidR="000D294E" w:rsidRPr="000D294E" w:rsidRDefault="000D294E" w:rsidP="000D294E">
            <w:r w:rsidRPr="000D294E">
              <w:t>CDOT</w:t>
            </w:r>
          </w:p>
        </w:tc>
        <w:tc>
          <w:tcPr>
            <w:tcW w:w="2386" w:type="dxa"/>
          </w:tcPr>
          <w:p w14:paraId="3E8A0EFB" w14:textId="5D9BC973" w:rsidR="000D294E" w:rsidRPr="000D294E" w:rsidRDefault="000D294E" w:rsidP="000D294E">
            <w:r w:rsidRPr="000D294E">
              <w:rPr>
                <w:b/>
              </w:rPr>
              <w:t>Troy Whitmore</w:t>
            </w:r>
          </w:p>
        </w:tc>
        <w:tc>
          <w:tcPr>
            <w:tcW w:w="2386" w:type="dxa"/>
          </w:tcPr>
          <w:p w14:paraId="516D920B" w14:textId="3C8C3AC3" w:rsidR="000D294E" w:rsidRPr="000D294E" w:rsidRDefault="000D294E" w:rsidP="000D294E">
            <w:r w:rsidRPr="000D294E">
              <w:t>RTD Board</w:t>
            </w:r>
          </w:p>
        </w:tc>
      </w:tr>
      <w:tr w:rsidR="000D294E" w:rsidRPr="000D294E" w14:paraId="7A58A324" w14:textId="77777777" w:rsidTr="00E85CDF">
        <w:trPr>
          <w:trHeight w:val="20"/>
        </w:trPr>
        <w:tc>
          <w:tcPr>
            <w:tcW w:w="2386" w:type="dxa"/>
          </w:tcPr>
          <w:p w14:paraId="07927D02" w14:textId="399B7D7A" w:rsidR="000D294E" w:rsidRPr="000D294E" w:rsidRDefault="000D294E" w:rsidP="000D294E">
            <w:pPr>
              <w:rPr>
                <w:b/>
              </w:rPr>
            </w:pPr>
            <w:r w:rsidRPr="000D294E">
              <w:rPr>
                <w:b/>
              </w:rPr>
              <w:t>Steve Harrelson</w:t>
            </w:r>
          </w:p>
        </w:tc>
        <w:tc>
          <w:tcPr>
            <w:tcW w:w="2386" w:type="dxa"/>
          </w:tcPr>
          <w:p w14:paraId="19D26CBA" w14:textId="0FDC3D91" w:rsidR="000D294E" w:rsidRPr="000D294E" w:rsidRDefault="000D294E" w:rsidP="000D294E">
            <w:r w:rsidRPr="000D294E">
              <w:t>CDOT</w:t>
            </w:r>
          </w:p>
        </w:tc>
        <w:tc>
          <w:tcPr>
            <w:tcW w:w="2386" w:type="dxa"/>
          </w:tcPr>
          <w:p w14:paraId="38A1DB7C" w14:textId="7EBA458A" w:rsidR="000D294E" w:rsidRPr="000D294E" w:rsidRDefault="000D294E" w:rsidP="000D294E">
            <w:pPr>
              <w:rPr>
                <w:b/>
              </w:rPr>
            </w:pPr>
            <w:r w:rsidRPr="000D294E">
              <w:rPr>
                <w:b/>
              </w:rPr>
              <w:t>Vince Buzek</w:t>
            </w:r>
          </w:p>
        </w:tc>
        <w:tc>
          <w:tcPr>
            <w:tcW w:w="2386" w:type="dxa"/>
          </w:tcPr>
          <w:p w14:paraId="346DFB90" w14:textId="4B0AC76D" w:rsidR="000D294E" w:rsidRPr="000D294E" w:rsidRDefault="000D294E" w:rsidP="000D294E">
            <w:r w:rsidRPr="000D294E">
              <w:t>RTD Board</w:t>
            </w:r>
          </w:p>
        </w:tc>
      </w:tr>
    </w:tbl>
    <w:p w14:paraId="13BC99F8" w14:textId="77777777" w:rsidR="00152A3A" w:rsidRDefault="00152A3A" w:rsidP="00B4380E">
      <w:pPr>
        <w:tabs>
          <w:tab w:val="left" w:pos="360"/>
        </w:tabs>
        <w:rPr>
          <w:rFonts w:asciiTheme="minorHAnsi" w:hAnsiTheme="minorHAnsi" w:cstheme="minorHAnsi"/>
          <w:b/>
        </w:rPr>
      </w:pPr>
    </w:p>
    <w:p w14:paraId="19B69F0F" w14:textId="735EB7C3" w:rsidR="00B4380E" w:rsidRPr="000D294E" w:rsidRDefault="00B4380E" w:rsidP="00B4380E">
      <w:pPr>
        <w:tabs>
          <w:tab w:val="left" w:pos="360"/>
        </w:tabs>
        <w:rPr>
          <w:rFonts w:asciiTheme="minorHAnsi" w:hAnsiTheme="minorHAnsi" w:cstheme="minorHAnsi"/>
          <w:b/>
        </w:rPr>
      </w:pPr>
      <w:r w:rsidRPr="000D294E">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2245"/>
        <w:gridCol w:w="2522"/>
        <w:gridCol w:w="2384"/>
        <w:gridCol w:w="2384"/>
      </w:tblGrid>
      <w:tr w:rsidR="00512802" w:rsidRPr="000D294E" w14:paraId="6B1A39EF" w14:textId="3773DBA8" w:rsidTr="001C2DF5">
        <w:trPr>
          <w:trHeight w:val="20"/>
        </w:trPr>
        <w:tc>
          <w:tcPr>
            <w:tcW w:w="2245" w:type="dxa"/>
          </w:tcPr>
          <w:p w14:paraId="1743D525" w14:textId="13FB9CC1" w:rsidR="00512802" w:rsidRPr="000D294E" w:rsidRDefault="00512802" w:rsidP="00512802">
            <w:pPr>
              <w:rPr>
                <w:b/>
              </w:rPr>
            </w:pPr>
            <w:r w:rsidRPr="000D294E">
              <w:rPr>
                <w:b/>
              </w:rPr>
              <w:t xml:space="preserve">Neal </w:t>
            </w:r>
            <w:proofErr w:type="spellStart"/>
            <w:r w:rsidRPr="000D294E">
              <w:rPr>
                <w:b/>
              </w:rPr>
              <w:t>Goffinet</w:t>
            </w:r>
            <w:proofErr w:type="spellEnd"/>
          </w:p>
        </w:tc>
        <w:tc>
          <w:tcPr>
            <w:tcW w:w="2522" w:type="dxa"/>
          </w:tcPr>
          <w:p w14:paraId="2054AA69" w14:textId="36B942D3" w:rsidR="00512802" w:rsidRPr="000D294E" w:rsidRDefault="00512802" w:rsidP="00512802">
            <w:r w:rsidRPr="000D294E">
              <w:t>FHU</w:t>
            </w:r>
          </w:p>
        </w:tc>
        <w:tc>
          <w:tcPr>
            <w:tcW w:w="2384" w:type="dxa"/>
          </w:tcPr>
          <w:p w14:paraId="72BE8815" w14:textId="416B0569" w:rsidR="00512802" w:rsidRPr="000D294E" w:rsidRDefault="00512802" w:rsidP="00512802">
            <w:r w:rsidRPr="000D294E">
              <w:rPr>
                <w:b/>
              </w:rPr>
              <w:t>Celeste Stragand</w:t>
            </w:r>
          </w:p>
        </w:tc>
        <w:tc>
          <w:tcPr>
            <w:tcW w:w="2384" w:type="dxa"/>
          </w:tcPr>
          <w:p w14:paraId="1277757C" w14:textId="41BB6E1A" w:rsidR="00512802" w:rsidRPr="000D294E" w:rsidRDefault="00512802" w:rsidP="00512802">
            <w:r w:rsidRPr="000D294E">
              <w:t>Ford Mobility</w:t>
            </w:r>
          </w:p>
        </w:tc>
      </w:tr>
      <w:tr w:rsidR="000D294E" w:rsidRPr="00C11698" w14:paraId="28180908" w14:textId="77777777" w:rsidTr="001C2DF5">
        <w:trPr>
          <w:trHeight w:val="20"/>
        </w:trPr>
        <w:tc>
          <w:tcPr>
            <w:tcW w:w="2245" w:type="dxa"/>
          </w:tcPr>
          <w:p w14:paraId="5830F5CF" w14:textId="65450A40" w:rsidR="000D294E" w:rsidRPr="000D294E" w:rsidRDefault="000D294E" w:rsidP="000D294E">
            <w:pPr>
              <w:rPr>
                <w:b/>
              </w:rPr>
            </w:pPr>
            <w:r w:rsidRPr="000D294E">
              <w:rPr>
                <w:b/>
              </w:rPr>
              <w:t>Randy Grauberger</w:t>
            </w:r>
          </w:p>
        </w:tc>
        <w:tc>
          <w:tcPr>
            <w:tcW w:w="2522" w:type="dxa"/>
          </w:tcPr>
          <w:p w14:paraId="6952F6AA" w14:textId="24A71770" w:rsidR="000D294E" w:rsidRPr="000D294E" w:rsidRDefault="000D294E" w:rsidP="000D294E">
            <w:r w:rsidRPr="000D294E">
              <w:t>FRPP</w:t>
            </w:r>
          </w:p>
        </w:tc>
        <w:tc>
          <w:tcPr>
            <w:tcW w:w="2384" w:type="dxa"/>
          </w:tcPr>
          <w:p w14:paraId="2ECDCA40" w14:textId="3171A5F1" w:rsidR="000D294E" w:rsidRPr="000D294E" w:rsidRDefault="000D294E" w:rsidP="000D294E">
            <w:pPr>
              <w:rPr>
                <w:b/>
              </w:rPr>
            </w:pPr>
          </w:p>
        </w:tc>
        <w:tc>
          <w:tcPr>
            <w:tcW w:w="2384" w:type="dxa"/>
          </w:tcPr>
          <w:p w14:paraId="27D4C1B5" w14:textId="185E22CD" w:rsidR="000D294E" w:rsidRPr="00C11698" w:rsidRDefault="000D294E" w:rsidP="000D294E"/>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57A52095" w14:textId="77777777" w:rsidR="000D294E" w:rsidRDefault="000D294E">
      <w:pPr>
        <w:rPr>
          <w:rFonts w:asciiTheme="minorHAnsi" w:hAnsiTheme="minorHAnsi" w:cstheme="minorHAnsi"/>
          <w:b/>
        </w:rPr>
      </w:pPr>
      <w:r>
        <w:rPr>
          <w:rFonts w:asciiTheme="minorHAnsi" w:hAnsiTheme="minorHAnsi" w:cstheme="minorHAnsi"/>
          <w:b/>
        </w:rPr>
        <w:br w:type="page"/>
      </w:r>
    </w:p>
    <w:p w14:paraId="105D6600" w14:textId="5C81ED2F" w:rsidR="00786A91" w:rsidRDefault="00297CC6" w:rsidP="00266D4B">
      <w:pPr>
        <w:pStyle w:val="ListParagraph"/>
        <w:numPr>
          <w:ilvl w:val="0"/>
          <w:numId w:val="5"/>
        </w:numPr>
        <w:tabs>
          <w:tab w:val="left" w:pos="360"/>
        </w:tabs>
        <w:rPr>
          <w:rFonts w:asciiTheme="minorHAnsi" w:hAnsiTheme="minorHAnsi" w:cstheme="minorHAnsi"/>
          <w:b/>
        </w:rPr>
      </w:pPr>
      <w:r w:rsidRPr="00D61B6C">
        <w:rPr>
          <w:rFonts w:asciiTheme="minorHAnsi" w:hAnsiTheme="minorHAnsi" w:cstheme="minorHAnsi"/>
          <w:b/>
        </w:rPr>
        <w:lastRenderedPageBreak/>
        <w:t>Approval of</w:t>
      </w:r>
      <w:r w:rsidR="0005548B">
        <w:rPr>
          <w:rFonts w:asciiTheme="minorHAnsi" w:hAnsiTheme="minorHAnsi" w:cstheme="minorHAnsi"/>
          <w:b/>
        </w:rPr>
        <w:t xml:space="preserve"> </w:t>
      </w:r>
      <w:r w:rsidR="00392086">
        <w:rPr>
          <w:rFonts w:asciiTheme="minorHAnsi" w:hAnsiTheme="minorHAnsi" w:cstheme="minorHAnsi"/>
          <w:b/>
          <w:bCs/>
        </w:rPr>
        <w:t>Ju</w:t>
      </w:r>
      <w:r w:rsidR="00A62662">
        <w:rPr>
          <w:rFonts w:asciiTheme="minorHAnsi" w:hAnsiTheme="minorHAnsi" w:cstheme="minorHAnsi"/>
          <w:b/>
          <w:bCs/>
        </w:rPr>
        <w:t>ly 23</w:t>
      </w:r>
      <w:r w:rsidR="00465EAD" w:rsidRPr="00D61B6C">
        <w:rPr>
          <w:rFonts w:asciiTheme="minorHAnsi" w:hAnsiTheme="minorHAnsi" w:cstheme="minorHAnsi"/>
          <w:b/>
        </w:rPr>
        <w:t>, 20</w:t>
      </w:r>
      <w:r w:rsidR="0005548B">
        <w:rPr>
          <w:rFonts w:asciiTheme="minorHAnsi" w:hAnsiTheme="minorHAnsi" w:cstheme="minorHAnsi"/>
          <w:b/>
        </w:rPr>
        <w:t>20</w:t>
      </w:r>
      <w:r w:rsidRPr="00D61B6C">
        <w:rPr>
          <w:rFonts w:asciiTheme="minorHAnsi" w:hAnsiTheme="minorHAnsi" w:cstheme="minorHAnsi"/>
          <w:b/>
        </w:rPr>
        <w:t xml:space="preserve"> NATA Meeting Minutes</w:t>
      </w:r>
    </w:p>
    <w:p w14:paraId="7F7512E4" w14:textId="3B13CE15" w:rsidR="00F01EEA" w:rsidRDefault="00F01EEA" w:rsidP="00F01EEA">
      <w:pPr>
        <w:tabs>
          <w:tab w:val="left" w:pos="360"/>
        </w:tabs>
        <w:rPr>
          <w:rFonts w:asciiTheme="minorHAnsi" w:hAnsiTheme="minorHAnsi" w:cstheme="minorHAnsi"/>
          <w:b/>
        </w:rPr>
      </w:pPr>
    </w:p>
    <w:p w14:paraId="6A1EC811" w14:textId="266DDF67" w:rsidR="005D5DCC" w:rsidRPr="00A62662" w:rsidRDefault="005D5DCC" w:rsidP="00F01EEA">
      <w:pPr>
        <w:tabs>
          <w:tab w:val="left" w:pos="360"/>
        </w:tabs>
        <w:rPr>
          <w:b/>
          <w:bCs/>
        </w:rPr>
      </w:pPr>
      <w:bookmarkStart w:id="0" w:name="_Hlk7155082"/>
      <w:bookmarkStart w:id="1" w:name="_Hlk536078116"/>
      <w:r w:rsidRPr="00A62662">
        <w:rPr>
          <w:bCs/>
        </w:rPr>
        <w:t>Motion to approve minutes made by</w:t>
      </w:r>
      <w:r w:rsidR="007C53B1" w:rsidRPr="00A62662">
        <w:rPr>
          <w:bCs/>
        </w:rPr>
        <w:t xml:space="preserve"> </w:t>
      </w:r>
      <w:r w:rsidR="00A62662">
        <w:rPr>
          <w:bCs/>
        </w:rPr>
        <w:t>Thornton Council Member Sandgren</w:t>
      </w:r>
      <w:r w:rsidRPr="00A62662">
        <w:rPr>
          <w:bCs/>
        </w:rPr>
        <w:t xml:space="preserve">, seconded </w:t>
      </w:r>
      <w:r w:rsidR="00F00F95" w:rsidRPr="00A62662">
        <w:rPr>
          <w:bCs/>
        </w:rPr>
        <w:t xml:space="preserve">by </w:t>
      </w:r>
      <w:r w:rsidR="00A62662">
        <w:rPr>
          <w:bCs/>
        </w:rPr>
        <w:t>Malcolm Fleming, Town of Erie</w:t>
      </w:r>
      <w:r w:rsidR="00392086" w:rsidRPr="00A62662">
        <w:rPr>
          <w:bCs/>
        </w:rPr>
        <w:t xml:space="preserve"> </w:t>
      </w:r>
      <w:r w:rsidRPr="00A62662">
        <w:rPr>
          <w:bCs/>
        </w:rPr>
        <w:t>and approved unanimously.</w:t>
      </w:r>
    </w:p>
    <w:p w14:paraId="4C876C7C" w14:textId="77777777" w:rsidR="00A62662" w:rsidRPr="00A62662" w:rsidRDefault="00A62662" w:rsidP="00A62662">
      <w:pPr>
        <w:pStyle w:val="ListParagraph"/>
        <w:ind w:left="1080"/>
        <w:rPr>
          <w:b/>
          <w:bCs/>
        </w:rPr>
      </w:pPr>
    </w:p>
    <w:bookmarkEnd w:id="0"/>
    <w:bookmarkEnd w:id="1"/>
    <w:p w14:paraId="59DEF158" w14:textId="685C696E" w:rsidR="00A62662" w:rsidRDefault="00A62662" w:rsidP="00A62662">
      <w:pPr>
        <w:pStyle w:val="ListParagraph"/>
        <w:numPr>
          <w:ilvl w:val="0"/>
          <w:numId w:val="5"/>
        </w:numPr>
        <w:tabs>
          <w:tab w:val="left" w:pos="360"/>
        </w:tabs>
        <w:rPr>
          <w:rFonts w:asciiTheme="minorHAnsi" w:hAnsiTheme="minorHAnsi" w:cstheme="minorHAnsi"/>
          <w:b/>
        </w:rPr>
      </w:pPr>
      <w:r>
        <w:rPr>
          <w:rFonts w:asciiTheme="minorHAnsi" w:hAnsiTheme="minorHAnsi" w:cstheme="minorHAnsi"/>
          <w:b/>
        </w:rPr>
        <w:t>Treasurer’s Report</w:t>
      </w:r>
    </w:p>
    <w:p w14:paraId="3C459C4B" w14:textId="2F3A00C9" w:rsidR="001033E7" w:rsidRDefault="001033E7" w:rsidP="00DC0DEA">
      <w:pPr>
        <w:pStyle w:val="ListParagraph"/>
        <w:numPr>
          <w:ilvl w:val="1"/>
          <w:numId w:val="5"/>
        </w:numPr>
        <w:tabs>
          <w:tab w:val="left" w:pos="360"/>
        </w:tabs>
        <w:ind w:left="720"/>
        <w:rPr>
          <w:rFonts w:asciiTheme="minorHAnsi" w:hAnsiTheme="minorHAnsi" w:cstheme="minorHAnsi"/>
          <w:b/>
        </w:rPr>
      </w:pPr>
      <w:r>
        <w:rPr>
          <w:rFonts w:asciiTheme="minorHAnsi" w:hAnsiTheme="minorHAnsi" w:cstheme="minorHAnsi"/>
          <w:b/>
        </w:rPr>
        <w:t>Joan Peck</w:t>
      </w:r>
      <w:proofErr w:type="gramStart"/>
      <w:r>
        <w:rPr>
          <w:rFonts w:asciiTheme="minorHAnsi" w:hAnsiTheme="minorHAnsi" w:cstheme="minorHAnsi"/>
          <w:b/>
        </w:rPr>
        <w:t xml:space="preserve">:  </w:t>
      </w:r>
      <w:r w:rsidRPr="001033E7">
        <w:rPr>
          <w:rFonts w:asciiTheme="minorHAnsi" w:hAnsiTheme="minorHAnsi" w:cstheme="minorHAnsi"/>
          <w:bCs/>
          <w:i/>
          <w:iCs/>
        </w:rPr>
        <w:t>(</w:t>
      </w:r>
      <w:proofErr w:type="gramEnd"/>
      <w:r w:rsidRPr="001033E7">
        <w:rPr>
          <w:rFonts w:asciiTheme="minorHAnsi" w:hAnsiTheme="minorHAnsi" w:cstheme="minorHAnsi"/>
          <w:bCs/>
          <w:i/>
          <w:iCs/>
        </w:rPr>
        <w:t>Provided overview of Treasurer’s Report</w:t>
      </w:r>
      <w:r>
        <w:rPr>
          <w:rFonts w:asciiTheme="minorHAnsi" w:hAnsiTheme="minorHAnsi" w:cstheme="minorHAnsi"/>
          <w:bCs/>
          <w:i/>
          <w:iCs/>
        </w:rPr>
        <w:t>.  $17,945.54 is current cash balance in NATA treasury</w:t>
      </w:r>
      <w:r w:rsidR="00BE19D7">
        <w:rPr>
          <w:rFonts w:asciiTheme="minorHAnsi" w:hAnsiTheme="minorHAnsi" w:cstheme="minorHAnsi"/>
          <w:bCs/>
          <w:i/>
          <w:iCs/>
        </w:rPr>
        <w:t>.  No outstanding dues</w:t>
      </w:r>
      <w:r w:rsidR="00152A3A">
        <w:rPr>
          <w:rFonts w:asciiTheme="minorHAnsi" w:hAnsiTheme="minorHAnsi" w:cstheme="minorHAnsi"/>
          <w:bCs/>
          <w:i/>
          <w:iCs/>
        </w:rPr>
        <w:t xml:space="preserve"> or pending invoices</w:t>
      </w:r>
      <w:r>
        <w:rPr>
          <w:rFonts w:asciiTheme="minorHAnsi" w:hAnsiTheme="minorHAnsi" w:cstheme="minorHAnsi"/>
          <w:bCs/>
          <w:i/>
          <w:iCs/>
        </w:rPr>
        <w:t>).</w:t>
      </w:r>
    </w:p>
    <w:p w14:paraId="2E332E46" w14:textId="61BC139F" w:rsidR="00F01EEA" w:rsidRDefault="00F01EEA" w:rsidP="00F01EEA">
      <w:pPr>
        <w:tabs>
          <w:tab w:val="left" w:pos="360"/>
        </w:tabs>
        <w:rPr>
          <w:rFonts w:asciiTheme="minorHAnsi" w:hAnsiTheme="minorHAnsi" w:cstheme="minorHAnsi"/>
          <w:b/>
        </w:rPr>
      </w:pPr>
    </w:p>
    <w:p w14:paraId="58DD96A8" w14:textId="506C277C" w:rsidR="00A62662" w:rsidRPr="00A62662" w:rsidRDefault="00F01EEA" w:rsidP="00F01EEA">
      <w:pPr>
        <w:tabs>
          <w:tab w:val="left" w:pos="360"/>
        </w:tabs>
        <w:rPr>
          <w:b/>
          <w:bCs/>
        </w:rPr>
      </w:pPr>
      <w:r w:rsidRPr="608BF62E">
        <w:rPr>
          <w:rFonts w:asciiTheme="minorHAnsi" w:hAnsiTheme="minorHAnsi" w:cstheme="minorBidi"/>
          <w:b/>
          <w:bCs/>
          <w:i/>
          <w:iCs/>
        </w:rPr>
        <w:t xml:space="preserve">Approval of Treasurer’s Report:  </w:t>
      </w:r>
      <w:r w:rsidR="00A62662">
        <w:t>Motion to approve report made by Northglenn Council Member Downing, seconded by Thornto</w:t>
      </w:r>
      <w:r w:rsidR="00A62662" w:rsidRPr="608BF62E">
        <w:t>n</w:t>
      </w:r>
      <w:r w:rsidR="10C03A41" w:rsidRPr="608BF62E">
        <w:t xml:space="preserve"> Mayor Pro </w:t>
      </w:r>
      <w:proofErr w:type="spellStart"/>
      <w:r w:rsidR="10C03A41" w:rsidRPr="608BF62E">
        <w:t>Tem</w:t>
      </w:r>
      <w:proofErr w:type="spellEnd"/>
      <w:r w:rsidR="00A62662" w:rsidRPr="608BF62E">
        <w:t xml:space="preserve"> </w:t>
      </w:r>
      <w:r w:rsidR="00A62662">
        <w:t>Sandgren and approved unanimously.</w:t>
      </w:r>
    </w:p>
    <w:p w14:paraId="26630D4C" w14:textId="77777777" w:rsidR="00A62662" w:rsidRPr="00A62662" w:rsidRDefault="00A62662" w:rsidP="00A62662">
      <w:pPr>
        <w:pStyle w:val="ListParagraph"/>
        <w:ind w:left="1080"/>
        <w:rPr>
          <w:b/>
          <w:bCs/>
        </w:rPr>
      </w:pPr>
    </w:p>
    <w:p w14:paraId="6D7C5AC6" w14:textId="23788476" w:rsidR="00DC0DEA" w:rsidRDefault="004E6B29" w:rsidP="00DC0DEA">
      <w:pPr>
        <w:numPr>
          <w:ilvl w:val="0"/>
          <w:numId w:val="18"/>
        </w:numPr>
        <w:tabs>
          <w:tab w:val="left" w:pos="360"/>
        </w:tabs>
        <w:rPr>
          <w:b/>
          <w:bCs/>
        </w:rPr>
      </w:pPr>
      <w:r w:rsidRPr="004E6B29">
        <w:rPr>
          <w:b/>
          <w:bCs/>
        </w:rPr>
        <w:t xml:space="preserve">Smart Commute update: </w:t>
      </w:r>
      <w:r w:rsidR="00E05AD4">
        <w:rPr>
          <w:b/>
          <w:bCs/>
        </w:rPr>
        <w:t>Karen Stuart</w:t>
      </w:r>
      <w:r w:rsidRPr="004E6B29">
        <w:rPr>
          <w:b/>
          <w:bCs/>
        </w:rPr>
        <w:t xml:space="preserve">, </w:t>
      </w:r>
      <w:r w:rsidR="00004433" w:rsidRPr="00004433">
        <w:rPr>
          <w:b/>
          <w:bCs/>
        </w:rPr>
        <w:t>Carson Priest, Tammy Herreid</w:t>
      </w:r>
      <w:r w:rsidR="00397E93">
        <w:rPr>
          <w:b/>
          <w:bCs/>
        </w:rPr>
        <w:br/>
      </w:r>
      <w:proofErr w:type="spellStart"/>
      <w:r w:rsidR="00397E93">
        <w:rPr>
          <w:b/>
          <w:bCs/>
        </w:rPr>
        <w:t>TransForum</w:t>
      </w:r>
      <w:proofErr w:type="spellEnd"/>
      <w:r w:rsidR="00397E93">
        <w:rPr>
          <w:b/>
          <w:bCs/>
        </w:rPr>
        <w:t xml:space="preserve"> 2020</w:t>
      </w:r>
    </w:p>
    <w:p w14:paraId="17B1BE43" w14:textId="27A02463" w:rsidR="00004433" w:rsidRPr="00DC0DEA" w:rsidRDefault="00397E93" w:rsidP="608BF62E">
      <w:pPr>
        <w:numPr>
          <w:ilvl w:val="1"/>
          <w:numId w:val="18"/>
        </w:numPr>
        <w:tabs>
          <w:tab w:val="left" w:pos="360"/>
        </w:tabs>
        <w:ind w:left="720"/>
        <w:rPr>
          <w:b/>
          <w:bCs/>
        </w:rPr>
      </w:pPr>
      <w:r w:rsidRPr="608BF62E">
        <w:rPr>
          <w:b/>
          <w:bCs/>
        </w:rPr>
        <w:t xml:space="preserve">Karen Stuart:  </w:t>
      </w:r>
      <w:proofErr w:type="spellStart"/>
      <w:r>
        <w:t>TransForum</w:t>
      </w:r>
      <w:proofErr w:type="spellEnd"/>
      <w:r>
        <w:t xml:space="preserve"> will be held as a free virtual event this year </w:t>
      </w:r>
      <w:r w:rsidR="00F12366">
        <w:t xml:space="preserve">(rather than in-person) </w:t>
      </w:r>
      <w:r>
        <w:t xml:space="preserve">on October 22 following the October NATA meeting. </w:t>
      </w:r>
      <w:r w:rsidR="52A8C3F6">
        <w:t>The a</w:t>
      </w:r>
      <w:r w:rsidR="00F12366">
        <w:t>genda will feature the opening of the N Line</w:t>
      </w:r>
      <w:r w:rsidR="44663930">
        <w:t xml:space="preserve"> and t</w:t>
      </w:r>
      <w:r w:rsidR="00B953ED">
        <w:t xml:space="preserve">opics will include the history of the N Line, history of </w:t>
      </w:r>
      <w:r w:rsidR="00152A3A">
        <w:t>some</w:t>
      </w:r>
      <w:r w:rsidR="00B953ED">
        <w:t xml:space="preserve"> of the station</w:t>
      </w:r>
      <w:r w:rsidR="00152A3A">
        <w:t xml:space="preserve"> location</w:t>
      </w:r>
      <w:r w:rsidR="00B953ED">
        <w:t xml:space="preserve">s, background on the development of the project, highlights from construction, and information about artwork at each station.  </w:t>
      </w:r>
      <w:r w:rsidR="00152A3A">
        <w:t xml:space="preserve">The keynote </w:t>
      </w:r>
      <w:r w:rsidR="00B953ED">
        <w:t>speaker will talk about the future of train travel</w:t>
      </w:r>
      <w:r w:rsidR="00152A3A">
        <w:t>.</w:t>
      </w:r>
      <w:r w:rsidR="00FB68D8">
        <w:t xml:space="preserve">  Smart Commute plans a </w:t>
      </w:r>
      <w:r w:rsidR="00152A3A">
        <w:t xml:space="preserve">commemorative </w:t>
      </w:r>
      <w:r w:rsidR="00FB68D8">
        <w:t>book featur</w:t>
      </w:r>
      <w:r w:rsidR="00152A3A">
        <w:t>ing pictorial highlights of the N-Line project from early conception to the commencement of service on September 21</w:t>
      </w:r>
      <w:r w:rsidR="00152A3A" w:rsidRPr="00152A3A">
        <w:rPr>
          <w:vertAlign w:val="superscript"/>
        </w:rPr>
        <w:t>st</w:t>
      </w:r>
      <w:r w:rsidR="00152A3A">
        <w:t xml:space="preserve">. </w:t>
      </w:r>
      <w:r w:rsidR="00166E31">
        <w:t xml:space="preserve"> </w:t>
      </w:r>
      <w:proofErr w:type="spellStart"/>
      <w:r w:rsidR="00166E31">
        <w:t>TransForum</w:t>
      </w:r>
      <w:proofErr w:type="spellEnd"/>
      <w:r w:rsidR="00166E31">
        <w:t xml:space="preserve"> will begin</w:t>
      </w:r>
      <w:r w:rsidR="4A28A6D9">
        <w:t xml:space="preserve"> </w:t>
      </w:r>
      <w:r w:rsidR="00166E31">
        <w:t>at 8:30</w:t>
      </w:r>
      <w:r w:rsidR="3305C4B9">
        <w:t xml:space="preserve"> am</w:t>
      </w:r>
      <w:r w:rsidR="00166E31">
        <w:t xml:space="preserve"> the day of the October NATA meeting (Thursday, October 22).</w:t>
      </w:r>
      <w:r w:rsidR="00FB68D8">
        <w:t xml:space="preserve">  </w:t>
      </w:r>
      <w:r w:rsidR="00166E31">
        <w:t xml:space="preserve">All Smart Commute members will be considered sponsors of this event.  Additionally, Smart Commute is seeking photographs and historical information about the N Line – please provide </w:t>
      </w:r>
      <w:r w:rsidR="1D59C17D">
        <w:t>any you may have to</w:t>
      </w:r>
      <w:r w:rsidR="00166E31">
        <w:t xml:space="preserve"> Karen and Carson.</w:t>
      </w:r>
    </w:p>
    <w:p w14:paraId="33040019" w14:textId="041A1EE4" w:rsidR="00800493" w:rsidRPr="00DC0DEA" w:rsidRDefault="00397E93" w:rsidP="00DC0DEA">
      <w:pPr>
        <w:ind w:firstLine="360"/>
        <w:rPr>
          <w:b/>
          <w:bCs/>
        </w:rPr>
      </w:pPr>
      <w:r w:rsidRPr="00DC0DEA">
        <w:rPr>
          <w:b/>
          <w:bCs/>
        </w:rPr>
        <w:t>BTWW &amp; Go</w:t>
      </w:r>
      <w:r w:rsidR="00A25421">
        <w:rPr>
          <w:b/>
          <w:bCs/>
        </w:rPr>
        <w:t>-</w:t>
      </w:r>
      <w:proofErr w:type="spellStart"/>
      <w:r w:rsidRPr="00DC0DEA">
        <w:rPr>
          <w:b/>
          <w:bCs/>
        </w:rPr>
        <w:t>Tober</w:t>
      </w:r>
      <w:proofErr w:type="spellEnd"/>
      <w:r w:rsidRPr="00DC0DEA">
        <w:rPr>
          <w:b/>
          <w:bCs/>
        </w:rPr>
        <w:t xml:space="preserve"> update</w:t>
      </w:r>
    </w:p>
    <w:p w14:paraId="1FEEBE3F" w14:textId="74F85F9C" w:rsidR="003A510A" w:rsidRDefault="00397E93" w:rsidP="00DC0DEA">
      <w:pPr>
        <w:pStyle w:val="ListParagraph"/>
        <w:numPr>
          <w:ilvl w:val="0"/>
          <w:numId w:val="38"/>
        </w:numPr>
        <w:ind w:left="720"/>
      </w:pPr>
      <w:r w:rsidRPr="608BF62E">
        <w:rPr>
          <w:b/>
          <w:bCs/>
        </w:rPr>
        <w:t>Carson Priest</w:t>
      </w:r>
      <w:r w:rsidR="00347617" w:rsidRPr="608BF62E">
        <w:rPr>
          <w:b/>
          <w:bCs/>
        </w:rPr>
        <w:t xml:space="preserve">: </w:t>
      </w:r>
      <w:r w:rsidR="0051027F" w:rsidRPr="608BF62E">
        <w:rPr>
          <w:b/>
          <w:bCs/>
        </w:rPr>
        <w:t xml:space="preserve"> </w:t>
      </w:r>
      <w:r w:rsidR="00DC0DEA">
        <w:t>Bike to Work Day is now “Bike to Wherever Week,” and the event has moved virtual</w:t>
      </w:r>
      <w:r w:rsidR="005228C6">
        <w:t>,</w:t>
      </w:r>
      <w:r w:rsidR="00DC0DEA">
        <w:t xml:space="preserve"> September </w:t>
      </w:r>
      <w:r w:rsidR="004C7252">
        <w:t>21-25 (coincides with N Line opening, and hope to take advantage of that fact).</w:t>
      </w:r>
      <w:r w:rsidR="005228C6">
        <w:t xml:space="preserve">  Go-</w:t>
      </w:r>
      <w:proofErr w:type="spellStart"/>
      <w:r w:rsidR="005228C6">
        <w:t>Tober</w:t>
      </w:r>
      <w:proofErr w:type="spellEnd"/>
      <w:r w:rsidR="005228C6">
        <w:t xml:space="preserve"> is happening again, with a heavy focus on teleworking – understanding impact of teleworking in reduced VMTR and air quality</w:t>
      </w:r>
      <w:r w:rsidR="079A0E2C">
        <w:t xml:space="preserve"> will be a new desired outcome of </w:t>
      </w:r>
      <w:proofErr w:type="spellStart"/>
      <w:r w:rsidR="079A0E2C">
        <w:t>GoTober</w:t>
      </w:r>
      <w:proofErr w:type="spellEnd"/>
      <w:r w:rsidR="079A0E2C">
        <w:t xml:space="preserve"> this year.</w:t>
      </w:r>
    </w:p>
    <w:p w14:paraId="3BE1035E" w14:textId="17516BA0" w:rsidR="004E6B29" w:rsidRPr="004E6B29" w:rsidRDefault="001E4CBC" w:rsidP="004E6B29">
      <w:pPr>
        <w:tabs>
          <w:tab w:val="left" w:pos="360"/>
        </w:tabs>
        <w:rPr>
          <w:b/>
          <w:bCs/>
        </w:rPr>
      </w:pPr>
      <w:r>
        <w:rPr>
          <w:i/>
          <w:iCs/>
        </w:rPr>
        <w:tab/>
      </w:r>
    </w:p>
    <w:p w14:paraId="24522662" w14:textId="5E91AC5D" w:rsidR="00797393" w:rsidRDefault="00797393" w:rsidP="00407998">
      <w:pPr>
        <w:pStyle w:val="ListParagraph"/>
        <w:numPr>
          <w:ilvl w:val="0"/>
          <w:numId w:val="18"/>
        </w:numPr>
        <w:rPr>
          <w:b/>
          <w:bCs/>
        </w:rPr>
      </w:pPr>
      <w:r>
        <w:rPr>
          <w:b/>
          <w:bCs/>
        </w:rPr>
        <w:t>RTD Accountability Committee Update</w:t>
      </w:r>
    </w:p>
    <w:p w14:paraId="33001517" w14:textId="1CD17A20" w:rsidR="00797393" w:rsidRPr="00797393" w:rsidRDefault="00797393" w:rsidP="00A25421">
      <w:pPr>
        <w:pStyle w:val="ListParagraph"/>
        <w:numPr>
          <w:ilvl w:val="0"/>
          <w:numId w:val="34"/>
        </w:numPr>
        <w:ind w:left="720"/>
        <w:rPr>
          <w:b/>
          <w:bCs/>
        </w:rPr>
      </w:pPr>
      <w:r w:rsidRPr="608BF62E">
        <w:rPr>
          <w:b/>
          <w:bCs/>
        </w:rPr>
        <w:t xml:space="preserve">Chair Mullica:  </w:t>
      </w:r>
      <w:r>
        <w:t xml:space="preserve">The committee had their </w:t>
      </w:r>
      <w:r w:rsidR="00472FFF">
        <w:t>first</w:t>
      </w:r>
      <w:r>
        <w:t xml:space="preserve"> meeting on Monday, August 24.  The meeting encompassed the committee solidifying the guidelines in the bylaws; 20 minutes was allowed for public comment; a presentation on Reimagine RTD was given; a good group discussion on the final </w:t>
      </w:r>
      <w:r w:rsidR="007773FA">
        <w:t>three</w:t>
      </w:r>
      <w:r>
        <w:t xml:space="preserve"> RTD GM candidates; and the need for </w:t>
      </w:r>
      <w:r w:rsidR="00472FFF">
        <w:t>three</w:t>
      </w:r>
      <w:r>
        <w:t xml:space="preserve"> subcommittees was identified.  The subcommittees are (1) Operations, (2) Finance, and (3) Governance.  There is a concern that the Operations subcommittee might cover too much</w:t>
      </w:r>
      <w:r w:rsidR="00DC29C3">
        <w:t xml:space="preserve"> since </w:t>
      </w:r>
      <w:r w:rsidR="00152A3A">
        <w:t xml:space="preserve">it </w:t>
      </w:r>
      <w:r w:rsidR="00DC29C3">
        <w:t>oversees everything operations related,</w:t>
      </w:r>
      <w:r>
        <w:t xml:space="preserve"> so </w:t>
      </w:r>
      <w:r w:rsidR="00152A3A">
        <w:t>it will be monitored</w:t>
      </w:r>
      <w:r>
        <w:t xml:space="preserve"> to see if it needs to be </w:t>
      </w:r>
      <w:r w:rsidR="00DC29C3">
        <w:t xml:space="preserve">reassessed.  The Governance subcommittee will oversee district partnerships with other local governments.  A survey was sent out to all Accountability Committee members on Wednesday, August 26 to volunteer for a subcommittee of their choice.  </w:t>
      </w:r>
      <w:r w:rsidR="00152A3A">
        <w:t>S</w:t>
      </w:r>
      <w:r w:rsidR="00DC29C3">
        <w:t xml:space="preserve">ubcommittee meetings </w:t>
      </w:r>
      <w:r w:rsidR="00152A3A">
        <w:t xml:space="preserve">will hopefully </w:t>
      </w:r>
      <w:r w:rsidR="00DC29C3">
        <w:t xml:space="preserve">begin next week.  There was also a Working Group established to set up guidelines for an </w:t>
      </w:r>
      <w:r w:rsidR="0362E83C">
        <w:t>e</w:t>
      </w:r>
      <w:r w:rsidR="00DC29C3">
        <w:t xml:space="preserve">quity </w:t>
      </w:r>
      <w:r w:rsidR="73340C33">
        <w:t>l</w:t>
      </w:r>
      <w:r w:rsidR="00DC29C3">
        <w:t xml:space="preserve">ens.  Chair Mullica is serving on this working group.  All recommendations that will come from the </w:t>
      </w:r>
      <w:r w:rsidR="00472FFF">
        <w:t>three</w:t>
      </w:r>
      <w:r w:rsidR="00DC29C3">
        <w:t xml:space="preserve"> subcommittees will have to be evaluated by this equity lens before moving forward.  The next meeting is in </w:t>
      </w:r>
      <w:r w:rsidR="007773FA">
        <w:t>two</w:t>
      </w:r>
      <w:r w:rsidR="00DC29C3">
        <w:t xml:space="preserve"> weeks.  All meeting notes and agendas for the Accountability Committee can be found on the DRCOG website if anyone wants to review them</w:t>
      </w:r>
      <w:r w:rsidR="002078FC">
        <w:t>, and meetings are recorded</w:t>
      </w:r>
      <w:r w:rsidR="00DC29C3">
        <w:t>.</w:t>
      </w:r>
      <w:r>
        <w:br/>
      </w:r>
    </w:p>
    <w:p w14:paraId="5685466A" w14:textId="7555B55E" w:rsidR="00DC29C3" w:rsidRDefault="00DC29C3" w:rsidP="00407998">
      <w:pPr>
        <w:pStyle w:val="ListParagraph"/>
        <w:numPr>
          <w:ilvl w:val="0"/>
          <w:numId w:val="18"/>
        </w:numPr>
        <w:rPr>
          <w:b/>
          <w:bCs/>
        </w:rPr>
      </w:pPr>
      <w:r>
        <w:rPr>
          <w:b/>
          <w:bCs/>
        </w:rPr>
        <w:lastRenderedPageBreak/>
        <w:t>RTD Director Open Seat, District I discussion</w:t>
      </w:r>
    </w:p>
    <w:p w14:paraId="741BD207" w14:textId="56EA137F" w:rsidR="00DC29C3" w:rsidRPr="00283D75" w:rsidRDefault="00DC29C3" w:rsidP="002078FC">
      <w:pPr>
        <w:pStyle w:val="ListParagraph"/>
        <w:numPr>
          <w:ilvl w:val="0"/>
          <w:numId w:val="34"/>
        </w:numPr>
        <w:ind w:left="720"/>
        <w:rPr>
          <w:b/>
          <w:bCs/>
        </w:rPr>
      </w:pPr>
      <w:r>
        <w:rPr>
          <w:b/>
          <w:bCs/>
        </w:rPr>
        <w:t xml:space="preserve">Debra Baskett:  </w:t>
      </w:r>
      <w:r w:rsidR="006D4BD3">
        <w:rPr>
          <w:bCs/>
        </w:rPr>
        <w:t>The current statute requires a certain number of signatures be acquired for any person running for an RTD Director</w:t>
      </w:r>
      <w:r w:rsidR="00283D75">
        <w:rPr>
          <w:bCs/>
        </w:rPr>
        <w:t xml:space="preserve">s seat.  The person that was interested in that seat did not obtain enough signatures so the District is now required to appoint the seat, which is not up until November.  This </w:t>
      </w:r>
      <w:r w:rsidR="000B1F32">
        <w:rPr>
          <w:bCs/>
        </w:rPr>
        <w:t>director will represent</w:t>
      </w:r>
      <w:r w:rsidR="00283D75">
        <w:rPr>
          <w:bCs/>
        </w:rPr>
        <w:t xml:space="preserve"> multiple</w:t>
      </w:r>
      <w:r w:rsidR="000B1F32">
        <w:rPr>
          <w:bCs/>
        </w:rPr>
        <w:t xml:space="preserve"> jurisdictions</w:t>
      </w:r>
      <w:r w:rsidR="00283D75">
        <w:rPr>
          <w:bCs/>
        </w:rPr>
        <w:t xml:space="preserve"> </w:t>
      </w:r>
      <w:r w:rsidR="000B1F32">
        <w:rPr>
          <w:bCs/>
        </w:rPr>
        <w:t xml:space="preserve">with the majority population in </w:t>
      </w:r>
      <w:r w:rsidR="00283D75">
        <w:rPr>
          <w:bCs/>
        </w:rPr>
        <w:t xml:space="preserve">Boulder County.  Boulder County has no specific timing right now for this appointment or individual identified.  </w:t>
      </w:r>
      <w:r w:rsidR="003251A6">
        <w:rPr>
          <w:bCs/>
        </w:rPr>
        <w:t>The last time this happened, Chuck Sisk, former Mayor of Louisville, was appointed, and it was a competitive appointment.</w:t>
      </w:r>
    </w:p>
    <w:p w14:paraId="2259EEDA" w14:textId="43E8D96D" w:rsidR="00283D75" w:rsidRPr="00283D75" w:rsidRDefault="00283D75" w:rsidP="002078FC">
      <w:pPr>
        <w:pStyle w:val="ListParagraph"/>
        <w:numPr>
          <w:ilvl w:val="0"/>
          <w:numId w:val="34"/>
        </w:numPr>
        <w:ind w:left="720"/>
        <w:rPr>
          <w:b/>
          <w:bCs/>
        </w:rPr>
      </w:pPr>
      <w:r>
        <w:rPr>
          <w:b/>
          <w:bCs/>
        </w:rPr>
        <w:t xml:space="preserve">Council Member Peck:  </w:t>
      </w:r>
      <w:r>
        <w:rPr>
          <w:bCs/>
        </w:rPr>
        <w:t xml:space="preserve">This is a very important position for this district and </w:t>
      </w:r>
      <w:r w:rsidR="000B1F32">
        <w:rPr>
          <w:bCs/>
        </w:rPr>
        <w:t xml:space="preserve">she </w:t>
      </w:r>
      <w:r>
        <w:rPr>
          <w:bCs/>
        </w:rPr>
        <w:t>encourage</w:t>
      </w:r>
      <w:r w:rsidR="000B1F32">
        <w:rPr>
          <w:bCs/>
        </w:rPr>
        <w:t>s</w:t>
      </w:r>
      <w:r>
        <w:rPr>
          <w:bCs/>
        </w:rPr>
        <w:t xml:space="preserve"> anyone with interest in this seat to apply.</w:t>
      </w:r>
    </w:p>
    <w:p w14:paraId="625996F6" w14:textId="5A5DDF14" w:rsidR="00283D75" w:rsidRPr="00DC29C3" w:rsidRDefault="00283D75" w:rsidP="002078FC">
      <w:pPr>
        <w:pStyle w:val="ListParagraph"/>
        <w:numPr>
          <w:ilvl w:val="0"/>
          <w:numId w:val="34"/>
        </w:numPr>
        <w:ind w:left="720"/>
        <w:rPr>
          <w:b/>
          <w:bCs/>
        </w:rPr>
      </w:pPr>
      <w:r>
        <w:rPr>
          <w:b/>
          <w:bCs/>
        </w:rPr>
        <w:t xml:space="preserve">Council Member Law-Evans:  </w:t>
      </w:r>
      <w:r w:rsidR="00F66074" w:rsidRPr="00F66074">
        <w:t>S</w:t>
      </w:r>
      <w:r>
        <w:rPr>
          <w:bCs/>
        </w:rPr>
        <w:t xml:space="preserve">he is interested in </w:t>
      </w:r>
      <w:r w:rsidR="000B1F32">
        <w:rPr>
          <w:bCs/>
        </w:rPr>
        <w:t xml:space="preserve">this </w:t>
      </w:r>
      <w:r>
        <w:rPr>
          <w:bCs/>
        </w:rPr>
        <w:t>seat and has been giving i</w:t>
      </w:r>
      <w:r w:rsidR="000B1F32">
        <w:rPr>
          <w:bCs/>
        </w:rPr>
        <w:t>t</w:t>
      </w:r>
      <w:r>
        <w:rPr>
          <w:bCs/>
        </w:rPr>
        <w:t xml:space="preserve"> some thought.  Her current council term is up November 21 so there should be no conflict.  She will talk with Council Member Peck and Debra Baskett for further information.</w:t>
      </w:r>
    </w:p>
    <w:p w14:paraId="1E00C7DB" w14:textId="21B81B54" w:rsidR="00EC727E" w:rsidRPr="00EC727E" w:rsidRDefault="00797393" w:rsidP="00B55CA1">
      <w:pPr>
        <w:pStyle w:val="ListParagraph"/>
        <w:numPr>
          <w:ilvl w:val="0"/>
          <w:numId w:val="18"/>
        </w:numPr>
        <w:rPr>
          <w:b/>
          <w:bCs/>
        </w:rPr>
      </w:pPr>
      <w:r w:rsidRPr="000E476A">
        <w:rPr>
          <w:b/>
        </w:rPr>
        <w:t>RTD Directors Comments</w:t>
      </w:r>
      <w:r w:rsidR="000E476A" w:rsidRPr="000E476A">
        <w:rPr>
          <w:b/>
        </w:rPr>
        <w:t xml:space="preserve">:  </w:t>
      </w:r>
      <w:r w:rsidR="00494C6F">
        <w:t>Director Vince Buzek, Director Troy Whitmore</w:t>
      </w:r>
    </w:p>
    <w:p w14:paraId="6DC08555" w14:textId="1C11C689" w:rsidR="00ED09E8" w:rsidRPr="003251A6" w:rsidRDefault="00ED09E8" w:rsidP="003251A6">
      <w:pPr>
        <w:ind w:left="360"/>
        <w:rPr>
          <w:b/>
          <w:bCs/>
        </w:rPr>
      </w:pPr>
      <w:r w:rsidRPr="003251A6">
        <w:rPr>
          <w:b/>
          <w:bCs/>
        </w:rPr>
        <w:t>GM Search Update:</w:t>
      </w:r>
    </w:p>
    <w:p w14:paraId="453DDC36" w14:textId="3F01F18A" w:rsidR="000E476A" w:rsidRPr="009C0BEC" w:rsidRDefault="00ED09E8" w:rsidP="003251A6">
      <w:pPr>
        <w:pStyle w:val="ListParagraph"/>
        <w:numPr>
          <w:ilvl w:val="0"/>
          <w:numId w:val="34"/>
        </w:numPr>
        <w:ind w:left="720"/>
        <w:rPr>
          <w:b/>
          <w:bCs/>
        </w:rPr>
      </w:pPr>
      <w:r>
        <w:rPr>
          <w:b/>
          <w:bCs/>
        </w:rPr>
        <w:t xml:space="preserve">Director Whitmore:  </w:t>
      </w:r>
      <w:r>
        <w:rPr>
          <w:bCs/>
        </w:rPr>
        <w:t xml:space="preserve">Wanted to start off by saying what a tremendous candidate pool RTD </w:t>
      </w:r>
      <w:r w:rsidR="000B1F32">
        <w:rPr>
          <w:bCs/>
        </w:rPr>
        <w:t xml:space="preserve">had </w:t>
      </w:r>
      <w:r w:rsidR="00EC727E">
        <w:rPr>
          <w:bCs/>
        </w:rPr>
        <w:t>for the GM</w:t>
      </w:r>
      <w:r w:rsidR="00315856">
        <w:rPr>
          <w:bCs/>
        </w:rPr>
        <w:t>/CEO</w:t>
      </w:r>
      <w:r w:rsidR="00EC727E">
        <w:rPr>
          <w:bCs/>
        </w:rPr>
        <w:t xml:space="preserve"> position</w:t>
      </w:r>
      <w:r>
        <w:rPr>
          <w:bCs/>
        </w:rPr>
        <w:t>.  RTD is held in high regard in the national transit industry which is evident from the candidate</w:t>
      </w:r>
      <w:r w:rsidR="000B1F32">
        <w:rPr>
          <w:bCs/>
        </w:rPr>
        <w:t xml:space="preserve"> applications RTD</w:t>
      </w:r>
      <w:r>
        <w:rPr>
          <w:bCs/>
        </w:rPr>
        <w:t xml:space="preserve"> received for the GM position.  </w:t>
      </w:r>
      <w:r w:rsidR="000B1F32">
        <w:rPr>
          <w:bCs/>
        </w:rPr>
        <w:t>T</w:t>
      </w:r>
      <w:r>
        <w:rPr>
          <w:bCs/>
        </w:rPr>
        <w:t xml:space="preserve">he pool </w:t>
      </w:r>
      <w:r w:rsidR="000B1F32">
        <w:rPr>
          <w:bCs/>
        </w:rPr>
        <w:t xml:space="preserve">was narrowed </w:t>
      </w:r>
      <w:r>
        <w:rPr>
          <w:bCs/>
        </w:rPr>
        <w:t xml:space="preserve">down to </w:t>
      </w:r>
      <w:r w:rsidR="00315856">
        <w:rPr>
          <w:bCs/>
        </w:rPr>
        <w:t>six</w:t>
      </w:r>
      <w:r>
        <w:rPr>
          <w:bCs/>
        </w:rPr>
        <w:t xml:space="preserve"> finalists which were all outstanding and </w:t>
      </w:r>
      <w:r w:rsidR="000B1F32">
        <w:rPr>
          <w:bCs/>
        </w:rPr>
        <w:t xml:space="preserve">then </w:t>
      </w:r>
      <w:r>
        <w:rPr>
          <w:bCs/>
        </w:rPr>
        <w:t xml:space="preserve">narrowed to the final </w:t>
      </w:r>
      <w:r w:rsidR="00315856">
        <w:rPr>
          <w:bCs/>
        </w:rPr>
        <w:t>three</w:t>
      </w:r>
      <w:r>
        <w:rPr>
          <w:bCs/>
        </w:rPr>
        <w:t xml:space="preserve"> candidates, all women with great track records and </w:t>
      </w:r>
      <w:r w:rsidR="000B1F32">
        <w:rPr>
          <w:bCs/>
        </w:rPr>
        <w:t xml:space="preserve">with </w:t>
      </w:r>
      <w:r>
        <w:rPr>
          <w:bCs/>
        </w:rPr>
        <w:t xml:space="preserve">very diverse experience.  It was a very hard decision but was pretty resolute among the </w:t>
      </w:r>
      <w:r w:rsidR="00E21542">
        <w:rPr>
          <w:bCs/>
        </w:rPr>
        <w:t>RTD Board</w:t>
      </w:r>
      <w:r>
        <w:rPr>
          <w:bCs/>
        </w:rPr>
        <w:t xml:space="preserve"> to select Debra Johnson.  RTD is currently in negotiations with Debra so her exact start date is not yet decided.  RTD did not receive many comments from key stakeholders</w:t>
      </w:r>
      <w:r w:rsidR="00E21542">
        <w:rPr>
          <w:bCs/>
        </w:rPr>
        <w:t xml:space="preserve"> (700 comments in general, however);</w:t>
      </w:r>
      <w:r>
        <w:rPr>
          <w:bCs/>
        </w:rPr>
        <w:t xml:space="preserve"> they would have liked to of had more but understand it was tough with the quick timing.</w:t>
      </w:r>
    </w:p>
    <w:p w14:paraId="45BE853F" w14:textId="721C345C" w:rsidR="009C0BEC" w:rsidRPr="009C0BEC" w:rsidRDefault="009C0BEC" w:rsidP="003251A6">
      <w:pPr>
        <w:pStyle w:val="ListParagraph"/>
        <w:numPr>
          <w:ilvl w:val="0"/>
          <w:numId w:val="34"/>
        </w:numPr>
        <w:ind w:left="720"/>
        <w:rPr>
          <w:b/>
          <w:bCs/>
        </w:rPr>
      </w:pPr>
      <w:r>
        <w:rPr>
          <w:b/>
          <w:bCs/>
        </w:rPr>
        <w:t xml:space="preserve">Director Buzek:  </w:t>
      </w:r>
      <w:r>
        <w:rPr>
          <w:bCs/>
        </w:rPr>
        <w:t>We are excited, Debra brings a fresh perspective and new ideas.</w:t>
      </w:r>
    </w:p>
    <w:p w14:paraId="3F11951F" w14:textId="2486DB29" w:rsidR="009C0BEC" w:rsidRPr="003251A6" w:rsidRDefault="009C0BEC" w:rsidP="00E21542">
      <w:pPr>
        <w:ind w:left="360"/>
        <w:rPr>
          <w:b/>
          <w:bCs/>
        </w:rPr>
      </w:pPr>
      <w:r w:rsidRPr="003251A6">
        <w:rPr>
          <w:b/>
          <w:bCs/>
        </w:rPr>
        <w:t>FISA / Budget:</w:t>
      </w:r>
    </w:p>
    <w:p w14:paraId="683B900F" w14:textId="5A8E6B00" w:rsidR="00E21542" w:rsidRPr="00E21542" w:rsidRDefault="009C0BEC" w:rsidP="003251A6">
      <w:pPr>
        <w:pStyle w:val="ListParagraph"/>
        <w:numPr>
          <w:ilvl w:val="0"/>
          <w:numId w:val="34"/>
        </w:numPr>
        <w:ind w:left="720"/>
        <w:rPr>
          <w:b/>
          <w:bCs/>
        </w:rPr>
      </w:pPr>
      <w:r>
        <w:rPr>
          <w:b/>
          <w:bCs/>
        </w:rPr>
        <w:t xml:space="preserve">Director Buzek:  </w:t>
      </w:r>
      <w:r>
        <w:rPr>
          <w:bCs/>
        </w:rPr>
        <w:t xml:space="preserve">We are working with an anticipated shortfall of about $166M for 2021. Interim GM Ballard put together a Task Force for suggestions and recommendations for </w:t>
      </w:r>
      <w:r w:rsidR="00694FAB">
        <w:rPr>
          <w:bCs/>
        </w:rPr>
        <w:t xml:space="preserve">budget item cuts </w:t>
      </w:r>
      <w:r>
        <w:rPr>
          <w:bCs/>
        </w:rPr>
        <w:t xml:space="preserve">the Board which they should see soon. </w:t>
      </w:r>
      <w:r w:rsidR="00694FAB">
        <w:rPr>
          <w:bCs/>
        </w:rPr>
        <w:t>T</w:t>
      </w:r>
      <w:r w:rsidR="00CA6CA4">
        <w:rPr>
          <w:bCs/>
        </w:rPr>
        <w:t xml:space="preserve">he north area Directors are pushing for FISA to be left </w:t>
      </w:r>
      <w:r w:rsidR="00694FAB">
        <w:rPr>
          <w:bCs/>
        </w:rPr>
        <w:t>intact</w:t>
      </w:r>
      <w:r w:rsidR="00CA6CA4">
        <w:rPr>
          <w:bCs/>
        </w:rPr>
        <w:t xml:space="preserve"> and keep it to be used for FasTracks projects as it was originally intended for</w:t>
      </w:r>
      <w:r w:rsidR="002E0E0D">
        <w:rPr>
          <w:bCs/>
        </w:rPr>
        <w:t xml:space="preserve"> (there is</w:t>
      </w:r>
      <w:r w:rsidR="005B1EE3">
        <w:rPr>
          <w:bCs/>
        </w:rPr>
        <w:t xml:space="preserve"> about</w:t>
      </w:r>
      <w:r w:rsidR="002E0E0D">
        <w:rPr>
          <w:bCs/>
        </w:rPr>
        <w:t xml:space="preserve"> $130M in the account now</w:t>
      </w:r>
      <w:r w:rsidR="005B1EE3">
        <w:rPr>
          <w:bCs/>
        </w:rPr>
        <w:t>, and about $20M</w:t>
      </w:r>
      <w:r w:rsidR="00694FAB">
        <w:rPr>
          <w:bCs/>
        </w:rPr>
        <w:t xml:space="preserve"> in anticipated</w:t>
      </w:r>
      <w:r w:rsidR="005B1EE3">
        <w:rPr>
          <w:bCs/>
        </w:rPr>
        <w:t xml:space="preserve"> annual contributions</w:t>
      </w:r>
      <w:r w:rsidR="002E0E0D">
        <w:rPr>
          <w:bCs/>
        </w:rPr>
        <w:t>)</w:t>
      </w:r>
      <w:r w:rsidR="00CA6CA4">
        <w:rPr>
          <w:bCs/>
        </w:rPr>
        <w:t xml:space="preserve">.  Staff wants to use </w:t>
      </w:r>
      <w:r w:rsidR="008E5C6C">
        <w:rPr>
          <w:bCs/>
        </w:rPr>
        <w:t>both the account balance as well as future contributions</w:t>
      </w:r>
      <w:r w:rsidR="00CA6CA4">
        <w:rPr>
          <w:bCs/>
        </w:rPr>
        <w:t xml:space="preserve"> for the</w:t>
      </w:r>
      <w:r w:rsidR="008E5C6C">
        <w:rPr>
          <w:bCs/>
        </w:rPr>
        <w:t xml:space="preserve"> current</w:t>
      </w:r>
      <w:r w:rsidR="00CA6CA4">
        <w:rPr>
          <w:bCs/>
        </w:rPr>
        <w:t xml:space="preserve"> debt </w:t>
      </w:r>
      <w:r w:rsidR="008E5C6C">
        <w:rPr>
          <w:bCs/>
        </w:rPr>
        <w:t xml:space="preserve">situation, </w:t>
      </w:r>
      <w:r w:rsidR="00CA6CA4">
        <w:rPr>
          <w:bCs/>
        </w:rPr>
        <w:t xml:space="preserve">but </w:t>
      </w:r>
      <w:r w:rsidR="008E5C6C">
        <w:rPr>
          <w:bCs/>
        </w:rPr>
        <w:t>north</w:t>
      </w:r>
      <w:r w:rsidR="00CA6CA4">
        <w:rPr>
          <w:bCs/>
        </w:rPr>
        <w:t xml:space="preserve"> Directors are pushing back.</w:t>
      </w:r>
      <w:r w:rsidR="00CA6CA4">
        <w:rPr>
          <w:b/>
          <w:bCs/>
        </w:rPr>
        <w:t xml:space="preserve">  </w:t>
      </w:r>
      <w:r w:rsidR="0096126E" w:rsidRPr="0096126E">
        <w:t xml:space="preserve">Note:  </w:t>
      </w:r>
      <w:r w:rsidR="00A81B0D">
        <w:rPr>
          <w:bCs/>
        </w:rPr>
        <w:t xml:space="preserve">The Board did pass an overriding principal that service cuts will no longer be the allowed to the </w:t>
      </w:r>
      <w:r w:rsidR="000305D0">
        <w:rPr>
          <w:bCs/>
        </w:rPr>
        <w:t>first</w:t>
      </w:r>
      <w:r w:rsidR="00A81B0D">
        <w:rPr>
          <w:bCs/>
        </w:rPr>
        <w:t xml:space="preserve"> option for cuts due to shortfalls in the budget.  </w:t>
      </w:r>
      <w:r w:rsidR="00694FAB">
        <w:rPr>
          <w:bCs/>
        </w:rPr>
        <w:t>RTD now has</w:t>
      </w:r>
      <w:r w:rsidR="00A81B0D">
        <w:rPr>
          <w:bCs/>
        </w:rPr>
        <w:t xml:space="preserve"> good data on ridership and which lines have good and bad ridership and can </w:t>
      </w:r>
      <w:r w:rsidR="002F4114">
        <w:rPr>
          <w:bCs/>
        </w:rPr>
        <w:t>shift service around temporarily</w:t>
      </w:r>
      <w:r w:rsidR="00C116FE">
        <w:rPr>
          <w:bCs/>
        </w:rPr>
        <w:t xml:space="preserve"> to align service with ridership</w:t>
      </w:r>
      <w:r w:rsidR="00A81B0D">
        <w:rPr>
          <w:bCs/>
        </w:rPr>
        <w:t>.</w:t>
      </w:r>
    </w:p>
    <w:p w14:paraId="38FD647A" w14:textId="2C6169B7" w:rsidR="00CA6CA4" w:rsidRPr="00C116FE" w:rsidRDefault="00CA6CA4" w:rsidP="00C116FE">
      <w:pPr>
        <w:ind w:left="360"/>
        <w:rPr>
          <w:b/>
          <w:bCs/>
        </w:rPr>
      </w:pPr>
      <w:r w:rsidRPr="00C116FE">
        <w:rPr>
          <w:b/>
          <w:bCs/>
        </w:rPr>
        <w:t>Reimagine</w:t>
      </w:r>
      <w:r w:rsidR="002F6D83" w:rsidRPr="00C116FE">
        <w:rPr>
          <w:b/>
          <w:bCs/>
        </w:rPr>
        <w:t xml:space="preserve"> RTD</w:t>
      </w:r>
      <w:r w:rsidRPr="00C116FE">
        <w:rPr>
          <w:b/>
          <w:bCs/>
        </w:rPr>
        <w:t xml:space="preserve"> Pause:</w:t>
      </w:r>
    </w:p>
    <w:p w14:paraId="3AA9F3CD" w14:textId="18F5B96B" w:rsidR="00E21542" w:rsidRPr="00E21542" w:rsidRDefault="00CA6CA4" w:rsidP="00AB18DD">
      <w:pPr>
        <w:pStyle w:val="ListParagraph"/>
        <w:numPr>
          <w:ilvl w:val="0"/>
          <w:numId w:val="34"/>
        </w:numPr>
        <w:ind w:left="720"/>
        <w:rPr>
          <w:b/>
          <w:bCs/>
        </w:rPr>
      </w:pPr>
      <w:r>
        <w:rPr>
          <w:b/>
          <w:bCs/>
        </w:rPr>
        <w:t xml:space="preserve">Director Buzek:  </w:t>
      </w:r>
      <w:r>
        <w:rPr>
          <w:bCs/>
        </w:rPr>
        <w:t xml:space="preserve">Reimagine was </w:t>
      </w:r>
      <w:r w:rsidR="00694FAB">
        <w:rPr>
          <w:bCs/>
        </w:rPr>
        <w:t xml:space="preserve">created </w:t>
      </w:r>
      <w:r>
        <w:rPr>
          <w:bCs/>
        </w:rPr>
        <w:t>to address what the future of mobility</w:t>
      </w:r>
      <w:r w:rsidR="00694FAB">
        <w:rPr>
          <w:bCs/>
        </w:rPr>
        <w:t xml:space="preserve"> will</w:t>
      </w:r>
      <w:r>
        <w:rPr>
          <w:bCs/>
        </w:rPr>
        <w:t xml:space="preserve"> look like for RTD</w:t>
      </w:r>
      <w:r w:rsidR="00694FAB">
        <w:rPr>
          <w:bCs/>
        </w:rPr>
        <w:t xml:space="preserve">’s future </w:t>
      </w:r>
      <w:r>
        <w:rPr>
          <w:bCs/>
        </w:rPr>
        <w:t>service</w:t>
      </w:r>
      <w:r w:rsidR="00694FAB">
        <w:rPr>
          <w:bCs/>
        </w:rPr>
        <w:t xml:space="preserve"> plan</w:t>
      </w:r>
      <w:r>
        <w:rPr>
          <w:bCs/>
        </w:rPr>
        <w:t xml:space="preserve"> but with COVID-19, everything has changed.  So</w:t>
      </w:r>
      <w:r w:rsidR="00AB18DD">
        <w:rPr>
          <w:bCs/>
        </w:rPr>
        <w:t>,</w:t>
      </w:r>
      <w:r>
        <w:rPr>
          <w:bCs/>
        </w:rPr>
        <w:t xml:space="preserve"> since everything has changed, </w:t>
      </w:r>
      <w:proofErr w:type="gramStart"/>
      <w:r>
        <w:rPr>
          <w:bCs/>
        </w:rPr>
        <w:t>Reimagine</w:t>
      </w:r>
      <w:proofErr w:type="gramEnd"/>
      <w:r>
        <w:rPr>
          <w:bCs/>
        </w:rPr>
        <w:t xml:space="preserve"> has been paused.</w:t>
      </w:r>
    </w:p>
    <w:p w14:paraId="1C00D1BF" w14:textId="46F8A9CB" w:rsidR="00CA6CA4" w:rsidRPr="001B3D6C" w:rsidRDefault="00A81B0D" w:rsidP="00AB18DD">
      <w:pPr>
        <w:pStyle w:val="ListParagraph"/>
        <w:numPr>
          <w:ilvl w:val="0"/>
          <w:numId w:val="34"/>
        </w:numPr>
        <w:ind w:left="720"/>
        <w:rPr>
          <w:b/>
          <w:bCs/>
        </w:rPr>
      </w:pPr>
      <w:r>
        <w:rPr>
          <w:b/>
          <w:bCs/>
        </w:rPr>
        <w:t xml:space="preserve">Director Whitmore:  </w:t>
      </w:r>
      <w:r>
        <w:rPr>
          <w:bCs/>
        </w:rPr>
        <w:t xml:space="preserve">It makes sense to pause Reimagine right now.  </w:t>
      </w:r>
      <w:r w:rsidR="005313F8">
        <w:rPr>
          <w:bCs/>
        </w:rPr>
        <w:t>But, w</w:t>
      </w:r>
      <w:r>
        <w:rPr>
          <w:bCs/>
        </w:rPr>
        <w:t xml:space="preserve">e don’t want to lose all the work that has been done up to this point.  </w:t>
      </w:r>
    </w:p>
    <w:p w14:paraId="4AF2CFF9" w14:textId="77777777" w:rsidR="001B3D6C" w:rsidRDefault="001B3D6C" w:rsidP="001B3D6C">
      <w:pPr>
        <w:pStyle w:val="ListParagraph"/>
        <w:ind w:left="360"/>
        <w:rPr>
          <w:b/>
        </w:rPr>
      </w:pPr>
      <w:r>
        <w:rPr>
          <w:b/>
        </w:rPr>
        <w:t>RTD Accountability Committee</w:t>
      </w:r>
    </w:p>
    <w:p w14:paraId="6021702D" w14:textId="076C4302" w:rsidR="001B3D6C" w:rsidRPr="000E476A" w:rsidRDefault="001B3D6C" w:rsidP="001B3D6C">
      <w:pPr>
        <w:pStyle w:val="ListParagraph"/>
        <w:numPr>
          <w:ilvl w:val="0"/>
          <w:numId w:val="34"/>
        </w:numPr>
        <w:ind w:left="720"/>
        <w:rPr>
          <w:b/>
          <w:bCs/>
        </w:rPr>
      </w:pPr>
      <w:r>
        <w:rPr>
          <w:b/>
        </w:rPr>
        <w:t xml:space="preserve">Director Whitmore:  </w:t>
      </w:r>
      <w:r>
        <w:t>For the Accountability Committee, we</w:t>
      </w:r>
      <w:r w:rsidR="000F2C25">
        <w:t xml:space="preserve"> elected</w:t>
      </w:r>
      <w:r>
        <w:t xml:space="preserve"> </w:t>
      </w:r>
      <w:r w:rsidR="000F2C25" w:rsidRPr="000F2C25">
        <w:t>Elise Jones and Crystal Murillo</w:t>
      </w:r>
      <w:r w:rsidR="000F2C25">
        <w:t xml:space="preserve"> as Co-Chairs</w:t>
      </w:r>
      <w:r w:rsidRPr="000F2C25">
        <w:t>.</w:t>
      </w:r>
      <w:r>
        <w:t xml:space="preserve">  We will work with them and </w:t>
      </w:r>
      <w:r w:rsidR="00694FAB">
        <w:t>assist</w:t>
      </w:r>
      <w:r>
        <w:t xml:space="preserve"> them</w:t>
      </w:r>
      <w:r w:rsidR="00F15BE2">
        <w:t xml:space="preserve">.  The </w:t>
      </w:r>
      <w:proofErr w:type="spellStart"/>
      <w:r w:rsidR="00F15BE2">
        <w:t>RTD</w:t>
      </w:r>
      <w:r w:rsidR="00694FAB">
        <w:t>B</w:t>
      </w:r>
      <w:r w:rsidR="00F15BE2">
        <w:t>board</w:t>
      </w:r>
      <w:proofErr w:type="spellEnd"/>
      <w:r w:rsidR="00F15BE2">
        <w:t xml:space="preserve"> members on the committee are ex-officio.</w:t>
      </w:r>
    </w:p>
    <w:p w14:paraId="3F8B4090" w14:textId="2364F88F" w:rsidR="00C116FE" w:rsidRPr="00C116FE" w:rsidRDefault="00C116FE" w:rsidP="00C116FE">
      <w:pPr>
        <w:ind w:left="360"/>
        <w:rPr>
          <w:b/>
          <w:bCs/>
        </w:rPr>
      </w:pPr>
      <w:r w:rsidRPr="00C116FE">
        <w:rPr>
          <w:b/>
          <w:bCs/>
        </w:rPr>
        <w:t>Discussion:</w:t>
      </w:r>
    </w:p>
    <w:p w14:paraId="59A00836" w14:textId="0BF57BD7" w:rsidR="00C116FE" w:rsidRPr="005313F8" w:rsidRDefault="0BF94E4A" w:rsidP="005313F8">
      <w:pPr>
        <w:pStyle w:val="ListParagraph"/>
        <w:numPr>
          <w:ilvl w:val="0"/>
          <w:numId w:val="34"/>
        </w:numPr>
        <w:ind w:left="720"/>
        <w:rPr>
          <w:b/>
          <w:bCs/>
        </w:rPr>
      </w:pPr>
      <w:r w:rsidRPr="608BF62E">
        <w:rPr>
          <w:b/>
          <w:bCs/>
        </w:rPr>
        <w:lastRenderedPageBreak/>
        <w:t xml:space="preserve">Mayor Pro </w:t>
      </w:r>
      <w:proofErr w:type="spellStart"/>
      <w:r w:rsidR="002C4D2A">
        <w:rPr>
          <w:b/>
          <w:bCs/>
        </w:rPr>
        <w:t>T</w:t>
      </w:r>
      <w:r w:rsidRPr="608BF62E">
        <w:rPr>
          <w:b/>
          <w:bCs/>
        </w:rPr>
        <w:t>em</w:t>
      </w:r>
      <w:proofErr w:type="spellEnd"/>
      <w:r w:rsidRPr="608BF62E">
        <w:rPr>
          <w:b/>
          <w:bCs/>
        </w:rPr>
        <w:t xml:space="preserve"> </w:t>
      </w:r>
      <w:r w:rsidR="005313F8" w:rsidRPr="608BF62E">
        <w:rPr>
          <w:b/>
          <w:bCs/>
        </w:rPr>
        <w:t xml:space="preserve">Sandgren:  </w:t>
      </w:r>
      <w:r w:rsidR="005313F8">
        <w:t xml:space="preserve">Thank you to the Directors for the constant updates, keeping us </w:t>
      </w:r>
      <w:r w:rsidR="00C116FE">
        <w:t xml:space="preserve">informed and listening to us.  </w:t>
      </w:r>
      <w:r w:rsidR="005313F8">
        <w:t>We’d like to “Reimagine our relationship with RTD” here in the north.</w:t>
      </w:r>
    </w:p>
    <w:p w14:paraId="6B67E657" w14:textId="2249E629" w:rsidR="00C116FE" w:rsidRPr="00E21542" w:rsidRDefault="00C116FE" w:rsidP="00C116FE">
      <w:pPr>
        <w:pStyle w:val="ListParagraph"/>
        <w:numPr>
          <w:ilvl w:val="0"/>
          <w:numId w:val="34"/>
        </w:numPr>
        <w:ind w:left="720"/>
        <w:rPr>
          <w:b/>
          <w:bCs/>
        </w:rPr>
      </w:pPr>
      <w:r>
        <w:rPr>
          <w:b/>
          <w:bCs/>
        </w:rPr>
        <w:t xml:space="preserve">Karen Stuart:  </w:t>
      </w:r>
      <w:r>
        <w:rPr>
          <w:bCs/>
        </w:rPr>
        <w:t>Note that we don’t want FISA designated for RTD debt relief because we want to keep that money in the FISA account to be able to use it as a local match for</w:t>
      </w:r>
      <w:r w:rsidR="00E06875">
        <w:rPr>
          <w:bCs/>
        </w:rPr>
        <w:t xml:space="preserve"> federal</w:t>
      </w:r>
      <w:r>
        <w:rPr>
          <w:bCs/>
        </w:rPr>
        <w:t xml:space="preserve"> funding for future unfinished projects.  </w:t>
      </w:r>
      <w:r w:rsidR="00B44518">
        <w:rPr>
          <w:bCs/>
        </w:rPr>
        <w:t xml:space="preserve">Without local match ready, we will lose the opportunity to leverage funding.  </w:t>
      </w:r>
    </w:p>
    <w:p w14:paraId="0BFC98EF" w14:textId="350D422B" w:rsidR="00C116FE" w:rsidRPr="00E21542" w:rsidRDefault="00C116FE" w:rsidP="00C116FE">
      <w:pPr>
        <w:pStyle w:val="ListParagraph"/>
        <w:numPr>
          <w:ilvl w:val="0"/>
          <w:numId w:val="34"/>
        </w:numPr>
        <w:ind w:left="720"/>
        <w:rPr>
          <w:b/>
          <w:bCs/>
        </w:rPr>
      </w:pPr>
      <w:r>
        <w:rPr>
          <w:b/>
          <w:bCs/>
        </w:rPr>
        <w:t xml:space="preserve">Director Buzek:  </w:t>
      </w:r>
      <w:r>
        <w:rPr>
          <w:bCs/>
        </w:rPr>
        <w:t xml:space="preserve">This is important to remember and myself, Directors </w:t>
      </w:r>
      <w:r w:rsidR="002C4D2A">
        <w:rPr>
          <w:bCs/>
        </w:rPr>
        <w:t>Whitmore</w:t>
      </w:r>
      <w:r>
        <w:rPr>
          <w:bCs/>
        </w:rPr>
        <w:t xml:space="preserve"> and Guiss</w:t>
      </w:r>
      <w:r w:rsidR="002C4D2A">
        <w:rPr>
          <w:bCs/>
        </w:rPr>
        <w:t>i</w:t>
      </w:r>
      <w:r>
        <w:rPr>
          <w:bCs/>
        </w:rPr>
        <w:t xml:space="preserve">nger are making this a point to remind RTD </w:t>
      </w:r>
      <w:r w:rsidR="002C4D2A">
        <w:rPr>
          <w:bCs/>
        </w:rPr>
        <w:t>of this.</w:t>
      </w:r>
    </w:p>
    <w:p w14:paraId="295E6874" w14:textId="11205BC4" w:rsidR="00C116FE" w:rsidRPr="005313F8" w:rsidRDefault="00C116FE" w:rsidP="005313F8">
      <w:pPr>
        <w:pStyle w:val="ListParagraph"/>
        <w:numPr>
          <w:ilvl w:val="0"/>
          <w:numId w:val="34"/>
        </w:numPr>
        <w:ind w:left="720"/>
        <w:rPr>
          <w:b/>
          <w:bCs/>
        </w:rPr>
      </w:pPr>
      <w:r>
        <w:rPr>
          <w:b/>
          <w:bCs/>
        </w:rPr>
        <w:t xml:space="preserve">Director Whitmore:  </w:t>
      </w:r>
      <w:r>
        <w:rPr>
          <w:bCs/>
        </w:rPr>
        <w:t>Director Lubow is also pushing this point</w:t>
      </w:r>
      <w:r w:rsidR="001B3D6C">
        <w:rPr>
          <w:bCs/>
        </w:rPr>
        <w:t>.</w:t>
      </w:r>
    </w:p>
    <w:p w14:paraId="2805F669" w14:textId="77777777" w:rsidR="00AB18DD" w:rsidRDefault="00AB18DD" w:rsidP="002F6D83">
      <w:pPr>
        <w:pStyle w:val="ListParagraph"/>
        <w:ind w:left="360"/>
        <w:rPr>
          <w:b/>
          <w:bCs/>
        </w:rPr>
      </w:pPr>
    </w:p>
    <w:p w14:paraId="1EBEE68E" w14:textId="185C4D16" w:rsidR="003D2780" w:rsidRPr="00541F5B" w:rsidRDefault="004F4F5A" w:rsidP="00AB18DD">
      <w:pPr>
        <w:pStyle w:val="ListParagraph"/>
        <w:numPr>
          <w:ilvl w:val="0"/>
          <w:numId w:val="18"/>
        </w:numPr>
        <w:rPr>
          <w:b/>
          <w:bCs/>
        </w:rPr>
      </w:pPr>
      <w:r>
        <w:rPr>
          <w:b/>
          <w:bCs/>
        </w:rPr>
        <w:t xml:space="preserve">RTD N-Line Opening Activities: </w:t>
      </w:r>
    </w:p>
    <w:p w14:paraId="6F3983B8" w14:textId="22882DFA" w:rsidR="00C6035A" w:rsidRDefault="004F4F5A" w:rsidP="005313F8">
      <w:pPr>
        <w:pStyle w:val="ListParagraph"/>
        <w:numPr>
          <w:ilvl w:val="1"/>
          <w:numId w:val="18"/>
        </w:numPr>
        <w:ind w:left="720"/>
      </w:pPr>
      <w:r>
        <w:rPr>
          <w:b/>
          <w:bCs/>
        </w:rPr>
        <w:t xml:space="preserve">Pauletta Tonilas:  </w:t>
      </w:r>
      <w:r>
        <w:rPr>
          <w:bCs/>
        </w:rPr>
        <w:t xml:space="preserve">The opening is scheduled for September </w:t>
      </w:r>
      <w:proofErr w:type="gramStart"/>
      <w:r>
        <w:rPr>
          <w:bCs/>
        </w:rPr>
        <w:t>21,</w:t>
      </w:r>
      <w:proofErr w:type="gramEnd"/>
      <w:r>
        <w:rPr>
          <w:bCs/>
        </w:rPr>
        <w:t xml:space="preserve"> however, this opening will look very different from our other </w:t>
      </w:r>
      <w:r w:rsidR="00666345">
        <w:rPr>
          <w:bCs/>
        </w:rPr>
        <w:t>G</w:t>
      </w:r>
      <w:r>
        <w:rPr>
          <w:bCs/>
        </w:rPr>
        <w:t xml:space="preserve">rand </w:t>
      </w:r>
      <w:r w:rsidR="00666345">
        <w:rPr>
          <w:bCs/>
        </w:rPr>
        <w:t>O</w:t>
      </w:r>
      <w:r>
        <w:rPr>
          <w:bCs/>
        </w:rPr>
        <w:t xml:space="preserve">penings due to COVID.  We are asking the public to be our partner </w:t>
      </w:r>
      <w:r w:rsidR="00A94DF8">
        <w:rPr>
          <w:bCs/>
        </w:rPr>
        <w:t>in safety, this is our mantra. For the end of line celebration, all attendees will be seated in a 12-foot grid per the state’s mandate for outdoor events.  Cleaning procedures for these events will be similar to our standard every day cleaning on our buses and trains.  On September 21,</w:t>
      </w:r>
      <w:r w:rsidR="002C4D2A">
        <w:rPr>
          <w:bCs/>
        </w:rPr>
        <w:t xml:space="preserve"> B</w:t>
      </w:r>
      <w:r w:rsidR="00A94DF8">
        <w:rPr>
          <w:bCs/>
        </w:rPr>
        <w:t>oard members and dignitaries from the north area will participate in a progressive train ride starting at Union Station.  At each station ribbon cutting, the local dignitaries will board the train for the ride to the end of line station at 124</w:t>
      </w:r>
      <w:r w:rsidR="00A94DF8" w:rsidRPr="00A94DF8">
        <w:rPr>
          <w:bCs/>
          <w:vertAlign w:val="superscript"/>
        </w:rPr>
        <w:t>th</w:t>
      </w:r>
      <w:r w:rsidR="00A94DF8">
        <w:rPr>
          <w:bCs/>
        </w:rPr>
        <w:t xml:space="preserve"> Eastlake Station for the celebration ceremony.  We have established </w:t>
      </w:r>
      <w:r w:rsidR="002C4D2A">
        <w:rPr>
          <w:bCs/>
        </w:rPr>
        <w:t xml:space="preserve">a list of </w:t>
      </w:r>
      <w:r w:rsidR="00A94DF8">
        <w:rPr>
          <w:bCs/>
        </w:rPr>
        <w:t>speakers for the celebration ceremony at the 124</w:t>
      </w:r>
      <w:r w:rsidR="00A94DF8" w:rsidRPr="00A94DF8">
        <w:rPr>
          <w:bCs/>
          <w:vertAlign w:val="superscript"/>
        </w:rPr>
        <w:t>th</w:t>
      </w:r>
      <w:r w:rsidR="00A94DF8">
        <w:rPr>
          <w:bCs/>
        </w:rPr>
        <w:t xml:space="preserve"> Eastlake station.  This will be an invite ONLY event (no guests or public will be allowed due to safety requirements for COVID</w:t>
      </w:r>
      <w:r w:rsidR="00E63BF4">
        <w:rPr>
          <w:bCs/>
        </w:rPr>
        <w:t>)</w:t>
      </w:r>
      <w:r w:rsidR="00A94DF8">
        <w:rPr>
          <w:bCs/>
        </w:rPr>
        <w:t>.  Mike Meter, RTD Chief Safety Coordinator, is the safety leader for this event</w:t>
      </w:r>
      <w:r w:rsidR="002C4D2A">
        <w:rPr>
          <w:bCs/>
        </w:rPr>
        <w:t>.</w:t>
      </w:r>
      <w:r w:rsidR="00A94DF8">
        <w:rPr>
          <w:bCs/>
        </w:rPr>
        <w:t xml:space="preserve"> RTD will heavily promote the Live Streaming of the event.  There are minimal RTD staff invited to this event to allow more local dignitaries from the north jurisdictions to attend.  Starting at noon on September 21, the F</w:t>
      </w:r>
      <w:r w:rsidR="002C4D2A">
        <w:rPr>
          <w:bCs/>
        </w:rPr>
        <w:t>REE</w:t>
      </w:r>
      <w:r w:rsidR="00A94DF8">
        <w:rPr>
          <w:bCs/>
        </w:rPr>
        <w:t xml:space="preserve"> rides will begin for the public </w:t>
      </w:r>
      <w:r w:rsidR="00F70A00">
        <w:rPr>
          <w:bCs/>
        </w:rPr>
        <w:t xml:space="preserve">until Sunday, </w:t>
      </w:r>
      <w:r w:rsidR="007C0324">
        <w:rPr>
          <w:bCs/>
        </w:rPr>
        <w:t>September 27</w:t>
      </w:r>
      <w:r w:rsidR="00A94DF8">
        <w:rPr>
          <w:bCs/>
        </w:rPr>
        <w:t xml:space="preserve">, then the promo fare starts on September 28 for 6 months.  On Thursday, September 17 there will be special rides, invite only, for </w:t>
      </w:r>
      <w:r w:rsidR="00E00AAD">
        <w:rPr>
          <w:bCs/>
        </w:rPr>
        <w:t>the Board, VIPs and the Media.  This is a fantastic milestone and we want to celebrate it, it will just be different than our normal opening celebrations.  Safety is paramount.</w:t>
      </w:r>
    </w:p>
    <w:p w14:paraId="30C70C10" w14:textId="3E1E7155" w:rsidR="003D2780" w:rsidRDefault="00B938E6" w:rsidP="003D2780">
      <w:pPr>
        <w:pStyle w:val="ListParagraph"/>
        <w:ind w:left="360"/>
      </w:pPr>
      <w:r>
        <w:t xml:space="preserve"> </w:t>
      </w:r>
    </w:p>
    <w:p w14:paraId="501D541F" w14:textId="7A39B899" w:rsidR="00666345" w:rsidRDefault="00EE6715" w:rsidP="00666345">
      <w:pPr>
        <w:pStyle w:val="ListParagraph"/>
        <w:numPr>
          <w:ilvl w:val="0"/>
          <w:numId w:val="18"/>
        </w:numPr>
        <w:rPr>
          <w:b/>
          <w:bCs/>
        </w:rPr>
      </w:pPr>
      <w:r>
        <w:rPr>
          <w:b/>
          <w:bCs/>
        </w:rPr>
        <w:t>CDOT Statewide Transportation Plan Highlights</w:t>
      </w:r>
      <w:r w:rsidR="00E53938">
        <w:rPr>
          <w:b/>
          <w:bCs/>
        </w:rPr>
        <w:t xml:space="preserve">, </w:t>
      </w:r>
      <w:r w:rsidR="00E53938" w:rsidRPr="00666345">
        <w:rPr>
          <w:b/>
          <w:bCs/>
        </w:rPr>
        <w:t>Rebecca White</w:t>
      </w:r>
      <w:r w:rsidR="00E53938">
        <w:rPr>
          <w:b/>
          <w:bCs/>
        </w:rPr>
        <w:t xml:space="preserve"> and </w:t>
      </w:r>
      <w:r w:rsidR="00E53938">
        <w:rPr>
          <w:rFonts w:asciiTheme="minorHAnsi" w:hAnsiTheme="minorHAnsi" w:cstheme="minorHAnsi"/>
          <w:b/>
        </w:rPr>
        <w:t>Steven Harrelson</w:t>
      </w:r>
    </w:p>
    <w:p w14:paraId="1B22F062" w14:textId="5BDCD623" w:rsidR="00521144" w:rsidRPr="006F0527" w:rsidRDefault="00EE6715" w:rsidP="00521144">
      <w:pPr>
        <w:pStyle w:val="ListParagraph"/>
        <w:numPr>
          <w:ilvl w:val="1"/>
          <w:numId w:val="18"/>
        </w:numPr>
        <w:ind w:left="720"/>
        <w:rPr>
          <w:b/>
          <w:bCs/>
        </w:rPr>
      </w:pPr>
      <w:r w:rsidRPr="608BF62E">
        <w:rPr>
          <w:b/>
          <w:bCs/>
        </w:rPr>
        <w:t>Rebecca White</w:t>
      </w:r>
      <w:r w:rsidR="00106048" w:rsidRPr="608BF62E">
        <w:rPr>
          <w:b/>
          <w:bCs/>
        </w:rPr>
        <w:t xml:space="preserve">: </w:t>
      </w:r>
      <w:r>
        <w:t xml:space="preserve">This has been a huge effort and very proud to present it to you. We are excited </w:t>
      </w:r>
      <w:r w:rsidR="0D7573B4">
        <w:t>as one</w:t>
      </w:r>
      <w:r>
        <w:t xml:space="preserve"> of our </w:t>
      </w:r>
      <w:r w:rsidR="4F41DAAD">
        <w:t>commitments is improved</w:t>
      </w:r>
      <w:r>
        <w:t xml:space="preserve"> transparency on projects and their budgets.  We are trying to take a close look at our pre-construction budgets and decrease them.  We started this effort in May 2019.  We physically touched all 64 counties of Colorado through in-person meeting and town halls</w:t>
      </w:r>
      <w:r w:rsidR="00B25B4D">
        <w:t>, reaching new stakeholder audiences</w:t>
      </w:r>
      <w:r>
        <w:t xml:space="preserve">.  We have delivered a plan that has a full 10-year project list.  </w:t>
      </w:r>
      <w:r w:rsidR="002C4D2A">
        <w:t>We.ve a</w:t>
      </w:r>
      <w:r w:rsidR="00AD365C">
        <w:t xml:space="preserve">lso incorporated transit into </w:t>
      </w:r>
      <w:r w:rsidR="002C4D2A">
        <w:t xml:space="preserve">the </w:t>
      </w:r>
      <w:r w:rsidR="00AD365C">
        <w:t>statewide plan</w:t>
      </w:r>
      <w:r w:rsidR="006213A5">
        <w:t>, to have an all-modes plan.</w:t>
      </w:r>
      <w:r w:rsidR="00FD39D4">
        <w:t xml:space="preserve">  The plan includes (1) The 10-Year Vision</w:t>
      </w:r>
      <w:r w:rsidR="00EB204B">
        <w:t xml:space="preserve"> (including the four-year SB267 projects)</w:t>
      </w:r>
      <w:r w:rsidR="00FD39D4">
        <w:t>, (2) 10 Rural Transportation Plans, and (3) The 2045 Statewide Plan</w:t>
      </w:r>
      <w:r w:rsidR="00166A39">
        <w:t xml:space="preserve"> (meeting Federal requirement)</w:t>
      </w:r>
      <w:r w:rsidR="00FD39D4">
        <w:t>.</w:t>
      </w:r>
      <w:r w:rsidR="000833A7">
        <w:t xml:space="preserve">  </w:t>
      </w:r>
      <w:r w:rsidR="3D6BA566">
        <w:t>Due to COVID, we e</w:t>
      </w:r>
      <w:r w:rsidR="000833A7">
        <w:t>xpanded</w:t>
      </w:r>
      <w:r w:rsidR="6EC72817">
        <w:t xml:space="preserve"> the</w:t>
      </w:r>
      <w:r w:rsidR="000833A7">
        <w:t xml:space="preserve"> public comment period, and reached out directly to stakeholders for feedback on </w:t>
      </w:r>
      <w:r w:rsidR="2E7AC8B8">
        <w:t xml:space="preserve">this </w:t>
      </w:r>
      <w:r w:rsidR="000833A7">
        <w:t>draft plan</w:t>
      </w:r>
      <w:r w:rsidR="00A84C69">
        <w:t>.</w:t>
      </w:r>
    </w:p>
    <w:p w14:paraId="6E5BDB24" w14:textId="77777777" w:rsidR="006F0527" w:rsidRPr="00521144" w:rsidRDefault="006F0527" w:rsidP="006F0527">
      <w:pPr>
        <w:ind w:left="360"/>
        <w:rPr>
          <w:b/>
          <w:bCs/>
        </w:rPr>
      </w:pPr>
      <w:r>
        <w:rPr>
          <w:b/>
          <w:bCs/>
        </w:rPr>
        <w:t>Discussion:</w:t>
      </w:r>
    </w:p>
    <w:p w14:paraId="14FAA36A" w14:textId="7A2BC305" w:rsidR="006F0527" w:rsidRPr="008D199A" w:rsidRDefault="263C6EE9" w:rsidP="008D199A">
      <w:pPr>
        <w:pStyle w:val="ListParagraph"/>
        <w:numPr>
          <w:ilvl w:val="1"/>
          <w:numId w:val="18"/>
        </w:numPr>
        <w:ind w:left="720"/>
        <w:rPr>
          <w:b/>
          <w:bCs/>
        </w:rPr>
      </w:pPr>
      <w:r w:rsidRPr="608BF62E">
        <w:rPr>
          <w:b/>
          <w:bCs/>
        </w:rPr>
        <w:t xml:space="preserve">Mayor Pro </w:t>
      </w:r>
      <w:proofErr w:type="spellStart"/>
      <w:r w:rsidRPr="608BF62E">
        <w:rPr>
          <w:b/>
          <w:bCs/>
        </w:rPr>
        <w:t>Tem</w:t>
      </w:r>
      <w:proofErr w:type="spellEnd"/>
      <w:r w:rsidR="006F0527" w:rsidRPr="608BF62E">
        <w:rPr>
          <w:b/>
          <w:bCs/>
        </w:rPr>
        <w:t xml:space="preserve"> Sandgr</w:t>
      </w:r>
      <w:r w:rsidR="2420D648" w:rsidRPr="608BF62E">
        <w:rPr>
          <w:b/>
          <w:bCs/>
        </w:rPr>
        <w:t>e</w:t>
      </w:r>
      <w:r w:rsidR="006F0527" w:rsidRPr="608BF62E">
        <w:rPr>
          <w:b/>
          <w:bCs/>
        </w:rPr>
        <w:t xml:space="preserve">n:  </w:t>
      </w:r>
      <w:r w:rsidR="006F0527">
        <w:t xml:space="preserve">Do we know where we are a on traffic numbers now compared to pre-COVID traffic?  </w:t>
      </w:r>
      <w:r w:rsidR="006F0527" w:rsidRPr="608BF62E">
        <w:rPr>
          <w:b/>
          <w:bCs/>
        </w:rPr>
        <w:t>Steven Harrelson</w:t>
      </w:r>
      <w:r w:rsidR="006F0527">
        <w:t xml:space="preserve">:  </w:t>
      </w:r>
      <w:r w:rsidR="4AD8A94C">
        <w:t>Y</w:t>
      </w:r>
      <w:r w:rsidR="006F0527">
        <w:t xml:space="preserve">es, for example we know that I-70 at Eisenhower Tunnel is past a 100% of the COVID traffic numbers and we are close to 90% on other highways  </w:t>
      </w:r>
    </w:p>
    <w:p w14:paraId="77F1115D" w14:textId="77777777" w:rsidR="002C4D2A" w:rsidRDefault="002C4D2A" w:rsidP="00E53938">
      <w:pPr>
        <w:spacing w:after="160" w:line="259" w:lineRule="auto"/>
        <w:ind w:firstLine="360"/>
        <w:contextualSpacing/>
        <w:rPr>
          <w:rFonts w:eastAsiaTheme="minorEastAsia" w:cstheme="minorHAnsi"/>
          <w:b/>
          <w:bCs/>
        </w:rPr>
      </w:pPr>
    </w:p>
    <w:p w14:paraId="5B201FF7" w14:textId="0713EB02" w:rsidR="002C4D2A" w:rsidRPr="00E53938" w:rsidRDefault="00E53938" w:rsidP="002C4D2A">
      <w:pPr>
        <w:spacing w:after="160" w:line="259" w:lineRule="auto"/>
        <w:ind w:firstLine="360"/>
        <w:contextualSpacing/>
        <w:rPr>
          <w:rFonts w:eastAsiaTheme="minorEastAsia" w:cstheme="minorHAnsi"/>
          <w:b/>
          <w:bCs/>
        </w:rPr>
      </w:pPr>
      <w:r w:rsidRPr="00E53938">
        <w:rPr>
          <w:rFonts w:eastAsiaTheme="minorEastAsia" w:cstheme="minorHAnsi"/>
          <w:b/>
          <w:bCs/>
        </w:rPr>
        <w:t>Three Dashboards Presentation</w:t>
      </w:r>
      <w:r w:rsidR="002C4D2A">
        <w:rPr>
          <w:rFonts w:eastAsiaTheme="minorEastAsia" w:cstheme="minorHAnsi"/>
          <w:b/>
          <w:bCs/>
        </w:rPr>
        <w:t>- A new feature of this Statewide Transportation Plan:</w:t>
      </w:r>
    </w:p>
    <w:p w14:paraId="5DDF1842" w14:textId="3089A8C8" w:rsidR="00A92AFA" w:rsidRPr="00A92AFA" w:rsidRDefault="00800B33" w:rsidP="006F0527">
      <w:pPr>
        <w:pStyle w:val="ListParagraph"/>
        <w:numPr>
          <w:ilvl w:val="0"/>
          <w:numId w:val="37"/>
        </w:numPr>
        <w:spacing w:after="160" w:line="259" w:lineRule="auto"/>
        <w:contextualSpacing/>
        <w:rPr>
          <w:rFonts w:eastAsiaTheme="minorEastAsia" w:cstheme="minorHAnsi"/>
        </w:rPr>
      </w:pPr>
      <w:r>
        <w:rPr>
          <w:rFonts w:asciiTheme="minorHAnsi" w:hAnsiTheme="minorHAnsi" w:cstheme="minorHAnsi"/>
          <w:b/>
        </w:rPr>
        <w:lastRenderedPageBreak/>
        <w:t xml:space="preserve">CDOT Chief Engineer </w:t>
      </w:r>
      <w:r w:rsidR="002103A4">
        <w:rPr>
          <w:rFonts w:asciiTheme="minorHAnsi" w:hAnsiTheme="minorHAnsi" w:cstheme="minorHAnsi"/>
          <w:b/>
        </w:rPr>
        <w:t xml:space="preserve">Steve Harrelson: </w:t>
      </w:r>
    </w:p>
    <w:p w14:paraId="72C2E220" w14:textId="541E2496" w:rsidR="002103A4" w:rsidRPr="00C95C0F" w:rsidRDefault="002103A4" w:rsidP="608BF62E">
      <w:pPr>
        <w:pStyle w:val="ListParagraph"/>
        <w:numPr>
          <w:ilvl w:val="1"/>
          <w:numId w:val="37"/>
        </w:numPr>
        <w:spacing w:after="160" w:line="259" w:lineRule="auto"/>
        <w:contextualSpacing/>
        <w:rPr>
          <w:rFonts w:eastAsiaTheme="minorEastAsia" w:cstheme="minorBidi"/>
        </w:rPr>
      </w:pPr>
      <w:r w:rsidRPr="608BF62E">
        <w:rPr>
          <w:rFonts w:eastAsia="Helvetica Neue" w:cstheme="minorBidi"/>
        </w:rPr>
        <w:t>Program Financial Summary Dashboard</w:t>
      </w:r>
      <w:r w:rsidR="00A92AFA" w:rsidRPr="608BF62E">
        <w:rPr>
          <w:rFonts w:eastAsia="Helvetica Neue" w:cstheme="minorBidi"/>
        </w:rPr>
        <w:t xml:space="preserve"> </w:t>
      </w:r>
      <w:r w:rsidR="0394702E" w:rsidRPr="608BF62E">
        <w:rPr>
          <w:rFonts w:eastAsia="Helvetica Neue" w:cstheme="minorBidi"/>
        </w:rPr>
        <w:t>- It</w:t>
      </w:r>
      <w:r w:rsidRPr="608BF62E">
        <w:rPr>
          <w:rFonts w:eastAsia="Helvetica Neue" w:cstheme="minorBidi"/>
        </w:rPr>
        <w:t xml:space="preserve"> shows the entire program, it shows all </w:t>
      </w:r>
      <w:r w:rsidR="00A92AFA" w:rsidRPr="608BF62E">
        <w:rPr>
          <w:rFonts w:eastAsia="Helvetica Neue" w:cstheme="minorBidi"/>
        </w:rPr>
        <w:t>available</w:t>
      </w:r>
      <w:r w:rsidRPr="608BF62E">
        <w:rPr>
          <w:rFonts w:eastAsia="Helvetica Neue" w:cstheme="minorBidi"/>
        </w:rPr>
        <w:t xml:space="preserve"> funding - </w:t>
      </w:r>
      <w:r w:rsidR="00FF60B9" w:rsidRPr="608BF62E">
        <w:rPr>
          <w:rFonts w:eastAsia="Helvetica Neue" w:cstheme="minorBidi"/>
        </w:rPr>
        <w:t>$</w:t>
      </w:r>
      <w:r w:rsidRPr="608BF62E">
        <w:rPr>
          <w:rFonts w:eastAsia="Helvetica Neue" w:cstheme="minorBidi"/>
        </w:rPr>
        <w:t>3.5</w:t>
      </w:r>
      <w:r w:rsidR="00FF60B9" w:rsidRPr="608BF62E">
        <w:rPr>
          <w:rFonts w:eastAsia="Helvetica Neue" w:cstheme="minorBidi"/>
        </w:rPr>
        <w:t>B</w:t>
      </w:r>
      <w:r w:rsidRPr="608BF62E">
        <w:rPr>
          <w:rFonts w:eastAsia="Helvetica Neue" w:cstheme="minorBidi"/>
        </w:rPr>
        <w:t xml:space="preserve">, </w:t>
      </w:r>
      <w:r w:rsidR="00FF60B9" w:rsidRPr="608BF62E">
        <w:rPr>
          <w:rFonts w:eastAsia="Helvetica Neue" w:cstheme="minorBidi"/>
        </w:rPr>
        <w:t>$</w:t>
      </w:r>
      <w:r w:rsidRPr="608BF62E">
        <w:rPr>
          <w:rFonts w:eastAsia="Helvetica Neue" w:cstheme="minorBidi"/>
        </w:rPr>
        <w:t>2</w:t>
      </w:r>
      <w:r w:rsidR="00FF60B9" w:rsidRPr="608BF62E">
        <w:rPr>
          <w:rFonts w:eastAsia="Helvetica Neue" w:cstheme="minorBidi"/>
        </w:rPr>
        <w:t>B</w:t>
      </w:r>
      <w:r w:rsidRPr="608BF62E">
        <w:rPr>
          <w:rFonts w:eastAsia="Helvetica Neue" w:cstheme="minorBidi"/>
        </w:rPr>
        <w:t xml:space="preserve"> </w:t>
      </w:r>
      <w:r w:rsidR="00FF60B9" w:rsidRPr="608BF62E">
        <w:rPr>
          <w:rFonts w:eastAsia="Helvetica Neue" w:cstheme="minorBidi"/>
        </w:rPr>
        <w:t>due to SB</w:t>
      </w:r>
      <w:r w:rsidRPr="608BF62E">
        <w:rPr>
          <w:rFonts w:eastAsia="Helvetica Neue" w:cstheme="minorBidi"/>
        </w:rPr>
        <w:t xml:space="preserve">267 and other funds in there leveraged with </w:t>
      </w:r>
      <w:r w:rsidR="00FF60B9" w:rsidRPr="608BF62E">
        <w:rPr>
          <w:rFonts w:eastAsia="Helvetica Neue" w:cstheme="minorBidi"/>
        </w:rPr>
        <w:t>$</w:t>
      </w:r>
      <w:r w:rsidRPr="608BF62E">
        <w:rPr>
          <w:rFonts w:eastAsia="Helvetica Neue" w:cstheme="minorBidi"/>
        </w:rPr>
        <w:t>1.4</w:t>
      </w:r>
      <w:r w:rsidR="00FF60B9" w:rsidRPr="608BF62E">
        <w:rPr>
          <w:rFonts w:eastAsia="Helvetica Neue" w:cstheme="minorBidi"/>
        </w:rPr>
        <w:t>B</w:t>
      </w:r>
      <w:r w:rsidRPr="608BF62E">
        <w:rPr>
          <w:rFonts w:eastAsia="Helvetica Neue" w:cstheme="minorBidi"/>
        </w:rPr>
        <w:t xml:space="preserve"> of other dollars. This dashboard shows programmatically what we are doing at CODT with those dollars. We are planning on spending </w:t>
      </w:r>
      <w:r w:rsidR="002068AA" w:rsidRPr="608BF62E">
        <w:rPr>
          <w:rFonts w:eastAsia="Helvetica Neue" w:cstheme="minorBidi"/>
        </w:rPr>
        <w:t>$</w:t>
      </w:r>
      <w:r w:rsidRPr="608BF62E">
        <w:rPr>
          <w:rFonts w:eastAsia="Helvetica Neue" w:cstheme="minorBidi"/>
        </w:rPr>
        <w:t>85</w:t>
      </w:r>
      <w:r w:rsidR="002068AA" w:rsidRPr="608BF62E">
        <w:rPr>
          <w:rFonts w:eastAsia="Helvetica Neue" w:cstheme="minorBidi"/>
        </w:rPr>
        <w:t>M</w:t>
      </w:r>
      <w:r w:rsidRPr="608BF62E">
        <w:rPr>
          <w:rFonts w:eastAsia="Helvetica Neue" w:cstheme="minorBidi"/>
        </w:rPr>
        <w:t xml:space="preserve"> on </w:t>
      </w:r>
      <w:r w:rsidR="002068AA" w:rsidRPr="608BF62E">
        <w:rPr>
          <w:rFonts w:eastAsia="Helvetica Neue" w:cstheme="minorBidi"/>
        </w:rPr>
        <w:t>R</w:t>
      </w:r>
      <w:r w:rsidRPr="608BF62E">
        <w:rPr>
          <w:rFonts w:eastAsia="Helvetica Neue" w:cstheme="minorBidi"/>
        </w:rPr>
        <w:t xml:space="preserve">ight of </w:t>
      </w:r>
      <w:r w:rsidR="002068AA" w:rsidRPr="608BF62E">
        <w:rPr>
          <w:rFonts w:eastAsia="Helvetica Neue" w:cstheme="minorBidi"/>
        </w:rPr>
        <w:t>W</w:t>
      </w:r>
      <w:r w:rsidRPr="608BF62E">
        <w:rPr>
          <w:rFonts w:eastAsia="Helvetica Neue" w:cstheme="minorBidi"/>
        </w:rPr>
        <w:t xml:space="preserve">ay, </w:t>
      </w:r>
      <w:r w:rsidR="002068AA" w:rsidRPr="608BF62E">
        <w:rPr>
          <w:rFonts w:eastAsia="Helvetica Neue" w:cstheme="minorBidi"/>
        </w:rPr>
        <w:t>$</w:t>
      </w:r>
      <w:r w:rsidRPr="608BF62E">
        <w:rPr>
          <w:rFonts w:eastAsia="Helvetica Neue" w:cstheme="minorBidi"/>
        </w:rPr>
        <w:t>280</w:t>
      </w:r>
      <w:r w:rsidR="002068AA" w:rsidRPr="608BF62E">
        <w:rPr>
          <w:rFonts w:eastAsia="Helvetica Neue" w:cstheme="minorBidi"/>
        </w:rPr>
        <w:t>M</w:t>
      </w:r>
      <w:r w:rsidRPr="608BF62E">
        <w:rPr>
          <w:rFonts w:eastAsia="Helvetica Neue" w:cstheme="minorBidi"/>
        </w:rPr>
        <w:t xml:space="preserve"> on pre-</w:t>
      </w:r>
      <w:r w:rsidR="00A92AFA" w:rsidRPr="608BF62E">
        <w:rPr>
          <w:rFonts w:eastAsia="Helvetica Neue" w:cstheme="minorBidi"/>
        </w:rPr>
        <w:t>construction</w:t>
      </w:r>
      <w:r w:rsidRPr="608BF62E">
        <w:rPr>
          <w:rFonts w:eastAsia="Helvetica Neue" w:cstheme="minorBidi"/>
        </w:rPr>
        <w:t xml:space="preserve">, </w:t>
      </w:r>
      <w:r w:rsidR="002068AA" w:rsidRPr="608BF62E">
        <w:rPr>
          <w:rFonts w:eastAsia="Helvetica Neue" w:cstheme="minorBidi"/>
        </w:rPr>
        <w:t>$</w:t>
      </w:r>
      <w:r w:rsidRPr="608BF62E">
        <w:rPr>
          <w:rFonts w:eastAsia="Helvetica Neue" w:cstheme="minorBidi"/>
        </w:rPr>
        <w:t>2.8</w:t>
      </w:r>
      <w:r w:rsidR="002068AA" w:rsidRPr="608BF62E">
        <w:rPr>
          <w:rFonts w:eastAsia="Helvetica Neue" w:cstheme="minorBidi"/>
        </w:rPr>
        <w:t>B</w:t>
      </w:r>
      <w:r w:rsidRPr="608BF62E">
        <w:rPr>
          <w:rFonts w:eastAsia="Helvetica Neue" w:cstheme="minorBidi"/>
        </w:rPr>
        <w:t xml:space="preserve"> on actual construction, </w:t>
      </w:r>
      <w:r w:rsidR="002068AA" w:rsidRPr="608BF62E">
        <w:rPr>
          <w:rFonts w:eastAsia="Helvetica Neue" w:cstheme="minorBidi"/>
        </w:rPr>
        <w:t>$</w:t>
      </w:r>
      <w:r w:rsidRPr="608BF62E">
        <w:rPr>
          <w:rFonts w:eastAsia="Helvetica Neue" w:cstheme="minorBidi"/>
        </w:rPr>
        <w:t>388</w:t>
      </w:r>
      <w:r w:rsidR="002068AA" w:rsidRPr="608BF62E">
        <w:rPr>
          <w:rFonts w:eastAsia="Helvetica Neue" w:cstheme="minorBidi"/>
        </w:rPr>
        <w:t>M</w:t>
      </w:r>
      <w:r w:rsidRPr="608BF62E">
        <w:rPr>
          <w:rFonts w:eastAsia="Helvetica Neue" w:cstheme="minorBidi"/>
        </w:rPr>
        <w:t xml:space="preserve"> on </w:t>
      </w:r>
      <w:proofErr w:type="spellStart"/>
      <w:r w:rsidR="00A92AFA" w:rsidRPr="608BF62E">
        <w:rPr>
          <w:rFonts w:eastAsia="Helvetica Neue" w:cstheme="minorBidi"/>
        </w:rPr>
        <w:t>indirects</w:t>
      </w:r>
      <w:proofErr w:type="spellEnd"/>
      <w:r w:rsidRPr="608BF62E">
        <w:rPr>
          <w:rFonts w:eastAsia="Helvetica Neue" w:cstheme="minorBidi"/>
        </w:rPr>
        <w:t xml:space="preserve"> or overhead. We also divide it out between CDOT and contractor contracts. You can see it broken out by TPR, MPO and all in graphical form. </w:t>
      </w:r>
      <w:proofErr w:type="gramStart"/>
      <w:r w:rsidRPr="608BF62E">
        <w:rPr>
          <w:rFonts w:eastAsia="Helvetica Neue" w:cstheme="minorBidi"/>
        </w:rPr>
        <w:t>So</w:t>
      </w:r>
      <w:proofErr w:type="gramEnd"/>
      <w:r w:rsidRPr="608BF62E">
        <w:rPr>
          <w:rFonts w:eastAsia="Helvetica Neue" w:cstheme="minorBidi"/>
        </w:rPr>
        <w:t xml:space="preserve"> you can show only DRCOG region and even further into what CDOT region the spending will take place in. </w:t>
      </w:r>
      <w:r w:rsidR="00BB33AC">
        <w:rPr>
          <w:rFonts w:eastAsia="Helvetica Neue" w:cstheme="minorBidi"/>
        </w:rPr>
        <w:t>T</w:t>
      </w:r>
      <w:r w:rsidRPr="608BF62E">
        <w:rPr>
          <w:rFonts w:eastAsia="Helvetica Neue" w:cstheme="minorBidi"/>
        </w:rPr>
        <w:t>he bulk of DRCOG funding is in CDOT Region 1. You can reset each dashboard to return to “normal”</w:t>
      </w:r>
    </w:p>
    <w:p w14:paraId="3969D7AB" w14:textId="53BABB76" w:rsidR="002103A4" w:rsidRPr="00C95C0F" w:rsidRDefault="002103A4" w:rsidP="608BF62E">
      <w:pPr>
        <w:pStyle w:val="ListParagraph"/>
        <w:numPr>
          <w:ilvl w:val="1"/>
          <w:numId w:val="37"/>
        </w:numPr>
        <w:spacing w:after="160" w:line="259" w:lineRule="auto"/>
        <w:contextualSpacing/>
        <w:rPr>
          <w:rFonts w:eastAsiaTheme="minorEastAsia" w:cstheme="minorBidi"/>
        </w:rPr>
      </w:pPr>
      <w:r w:rsidRPr="608BF62E">
        <w:rPr>
          <w:rFonts w:eastAsia="Helvetica Neue" w:cstheme="minorBidi"/>
        </w:rPr>
        <w:t>Program Summary Dashboard</w:t>
      </w:r>
      <w:r w:rsidR="00A92AFA" w:rsidRPr="608BF62E">
        <w:rPr>
          <w:rFonts w:eastAsia="Helvetica Neue" w:cstheme="minorBidi"/>
        </w:rPr>
        <w:t xml:space="preserve"> - </w:t>
      </w:r>
      <w:r w:rsidRPr="608BF62E">
        <w:rPr>
          <w:rFonts w:eastAsia="Helvetica Neue" w:cstheme="minorBidi"/>
        </w:rPr>
        <w:t>This shows all the projects broken out in the same way as the previous dashboard</w:t>
      </w:r>
      <w:r w:rsidR="5A858D2B" w:rsidRPr="608BF62E">
        <w:rPr>
          <w:rFonts w:eastAsia="Helvetica Neue" w:cstheme="minorBidi"/>
        </w:rPr>
        <w:t xml:space="preserve">, but this dashboard </w:t>
      </w:r>
      <w:r w:rsidRPr="608BF62E">
        <w:rPr>
          <w:rFonts w:eastAsia="Helvetica Neue" w:cstheme="minorBidi"/>
        </w:rPr>
        <w:t xml:space="preserve">has a map feature that allows you to float over each project and see their current progress. You can </w:t>
      </w:r>
      <w:r w:rsidR="00823A64" w:rsidRPr="608BF62E">
        <w:rPr>
          <w:rFonts w:eastAsia="Helvetica Neue" w:cstheme="minorBidi"/>
        </w:rPr>
        <w:t>use</w:t>
      </w:r>
      <w:r w:rsidRPr="608BF62E">
        <w:rPr>
          <w:rFonts w:eastAsia="Helvetica Neue" w:cstheme="minorBidi"/>
        </w:rPr>
        <w:t xml:space="preserve"> an overall progress report at the top to see, for instance, what projects are under construction at any given time. You can also see what is funded by SB267 at any given time. </w:t>
      </w:r>
    </w:p>
    <w:p w14:paraId="74FDC6EE" w14:textId="7433C7F9" w:rsidR="003519D2" w:rsidRPr="003519D2" w:rsidRDefault="002103A4" w:rsidP="003519D2">
      <w:pPr>
        <w:pStyle w:val="ListParagraph"/>
        <w:numPr>
          <w:ilvl w:val="1"/>
          <w:numId w:val="37"/>
        </w:numPr>
        <w:spacing w:after="160" w:line="259" w:lineRule="auto"/>
        <w:contextualSpacing/>
        <w:rPr>
          <w:rFonts w:eastAsiaTheme="minorEastAsia" w:cstheme="minorHAnsi"/>
        </w:rPr>
      </w:pPr>
      <w:r w:rsidRPr="00C95C0F">
        <w:rPr>
          <w:rFonts w:eastAsia="Helvetica Neue" w:cstheme="minorHAnsi"/>
        </w:rPr>
        <w:t>Project Summary Page</w:t>
      </w:r>
      <w:r w:rsidR="00AB0F3F">
        <w:rPr>
          <w:rFonts w:eastAsia="Helvetica Neue" w:cstheme="minorHAnsi"/>
        </w:rPr>
        <w:t xml:space="preserve"> (currently just SB267 projects as a pilot, hope to expand to all projects eventually)</w:t>
      </w:r>
      <w:r w:rsidR="00A92AFA">
        <w:rPr>
          <w:rFonts w:eastAsia="Helvetica Neue" w:cstheme="minorHAnsi"/>
        </w:rPr>
        <w:t xml:space="preserve"> - </w:t>
      </w:r>
      <w:r w:rsidR="005A543B">
        <w:rPr>
          <w:rFonts w:eastAsia="Helvetica Neue" w:cstheme="minorHAnsi"/>
        </w:rPr>
        <w:t>This</w:t>
      </w:r>
      <w:r w:rsidRPr="00C95C0F">
        <w:rPr>
          <w:rFonts w:eastAsia="Helvetica Neue" w:cstheme="minorHAnsi"/>
        </w:rPr>
        <w:t xml:space="preserve"> shows </w:t>
      </w:r>
      <w:r w:rsidR="00FB6D18">
        <w:rPr>
          <w:rFonts w:eastAsia="Helvetica Neue" w:cstheme="minorHAnsi"/>
        </w:rPr>
        <w:t>projects and</w:t>
      </w:r>
      <w:r w:rsidRPr="00C95C0F">
        <w:rPr>
          <w:rFonts w:eastAsia="Helvetica Neue" w:cstheme="minorHAnsi"/>
        </w:rPr>
        <w:t xml:space="preserve"> allows you to narrow it down by region and get into a more detailed project list. This dashboard shows a short summary of each project with a narrative summary and information about what staff is working on the project. </w:t>
      </w:r>
    </w:p>
    <w:p w14:paraId="4BDD16BC" w14:textId="6E84E92D" w:rsidR="002103A4" w:rsidRPr="003519D2" w:rsidRDefault="002103A4" w:rsidP="003519D2">
      <w:pPr>
        <w:pStyle w:val="ListParagraph"/>
        <w:numPr>
          <w:ilvl w:val="0"/>
          <w:numId w:val="37"/>
        </w:numPr>
        <w:spacing w:after="160" w:line="259" w:lineRule="auto"/>
        <w:contextualSpacing/>
        <w:rPr>
          <w:rFonts w:eastAsiaTheme="minorEastAsia" w:cstheme="minorHAnsi"/>
        </w:rPr>
      </w:pPr>
      <w:r w:rsidRPr="003519D2">
        <w:rPr>
          <w:rFonts w:eastAsia="Helvetica Neue" w:cstheme="minorHAnsi"/>
        </w:rPr>
        <w:t>The link is posted in the chat (</w:t>
      </w:r>
      <w:hyperlink r:id="rId12">
        <w:r w:rsidRPr="003519D2">
          <w:rPr>
            <w:rStyle w:val="Hyperlink"/>
            <w:rFonts w:eastAsia="Helvetica Neue" w:cstheme="minorHAnsi"/>
            <w:color w:val="DCA10D"/>
          </w:rPr>
          <w:t>https://www.codot.gov/programs/your-transportation-priorities/projects-funded</w:t>
        </w:r>
      </w:hyperlink>
      <w:r w:rsidRPr="003519D2">
        <w:rPr>
          <w:rFonts w:eastAsia="Helvetica Neue" w:cstheme="minorHAnsi"/>
        </w:rPr>
        <w:t xml:space="preserve">) and </w:t>
      </w:r>
      <w:r w:rsidR="00BB33AC">
        <w:rPr>
          <w:rFonts w:eastAsia="Helvetica Neue" w:cstheme="minorHAnsi"/>
        </w:rPr>
        <w:t xml:space="preserve">this tool is </w:t>
      </w:r>
      <w:r w:rsidRPr="003519D2">
        <w:rPr>
          <w:rFonts w:eastAsia="Helvetica Neue" w:cstheme="minorHAnsi"/>
        </w:rPr>
        <w:t xml:space="preserve"> less than 6 weeks old - so please let CDOT staff know if you see bugs in the dashboard. </w:t>
      </w:r>
    </w:p>
    <w:p w14:paraId="21F321A7" w14:textId="77777777" w:rsidR="00E53938" w:rsidRPr="00521144" w:rsidRDefault="00E53938" w:rsidP="00E53938">
      <w:pPr>
        <w:ind w:left="360"/>
        <w:rPr>
          <w:b/>
          <w:bCs/>
        </w:rPr>
      </w:pPr>
      <w:r>
        <w:rPr>
          <w:b/>
          <w:bCs/>
        </w:rPr>
        <w:t>Discussion:</w:t>
      </w:r>
    </w:p>
    <w:p w14:paraId="419ADC71" w14:textId="5E16DE0F" w:rsidR="002103A4" w:rsidRPr="00A92AFA" w:rsidRDefault="002103A4" w:rsidP="00E53938">
      <w:pPr>
        <w:pStyle w:val="ListParagraph"/>
        <w:numPr>
          <w:ilvl w:val="0"/>
          <w:numId w:val="37"/>
        </w:numPr>
        <w:spacing w:after="160" w:line="259" w:lineRule="auto"/>
        <w:contextualSpacing/>
        <w:rPr>
          <w:rFonts w:eastAsiaTheme="minorEastAsia" w:cstheme="minorHAnsi"/>
        </w:rPr>
      </w:pPr>
      <w:r w:rsidRPr="00A92AFA">
        <w:rPr>
          <w:rFonts w:eastAsia="Helvetica Neue" w:cstheme="minorHAnsi"/>
          <w:b/>
        </w:rPr>
        <w:t>Debra Baske</w:t>
      </w:r>
      <w:r w:rsidR="00A92AFA" w:rsidRPr="00A92AFA">
        <w:rPr>
          <w:rFonts w:eastAsia="Helvetica Neue" w:cstheme="minorHAnsi"/>
          <w:b/>
        </w:rPr>
        <w:t>t</w:t>
      </w:r>
      <w:r w:rsidRPr="00A92AFA">
        <w:rPr>
          <w:rFonts w:eastAsia="Helvetica Neue" w:cstheme="minorHAnsi"/>
          <w:b/>
        </w:rPr>
        <w:t>t</w:t>
      </w:r>
      <w:r w:rsidR="00E41152">
        <w:rPr>
          <w:rFonts w:eastAsia="Helvetica Neue" w:cstheme="minorHAnsi"/>
        </w:rPr>
        <w:t xml:space="preserve">:  </w:t>
      </w:r>
      <w:r w:rsidRPr="00A92AFA">
        <w:rPr>
          <w:rFonts w:eastAsia="Helvetica Neue" w:cstheme="minorHAnsi"/>
        </w:rPr>
        <w:t>How often will it be updated?</w:t>
      </w:r>
      <w:r w:rsidR="00A92AFA" w:rsidRPr="00A92AFA">
        <w:rPr>
          <w:rFonts w:eastAsia="Helvetica Neue" w:cstheme="minorHAnsi"/>
        </w:rPr>
        <w:t xml:space="preserve">  </w:t>
      </w:r>
      <w:r w:rsidR="00A92AFA" w:rsidRPr="00A92AFA">
        <w:rPr>
          <w:rFonts w:eastAsia="Helvetica Neue" w:cstheme="minorHAnsi"/>
          <w:b/>
        </w:rPr>
        <w:t xml:space="preserve">Steven Harrelson:  </w:t>
      </w:r>
      <w:r w:rsidRPr="00A92AFA">
        <w:rPr>
          <w:rFonts w:eastAsia="Helvetica Neue" w:cstheme="minorHAnsi"/>
        </w:rPr>
        <w:t>Financial reporting - it is tied to SAP, so in theory, it gets updated daily. The reality is more like once a month when CDOT pays the contractor monthly. In terms of pre-</w:t>
      </w:r>
      <w:r w:rsidR="00A92AFA" w:rsidRPr="00A92AFA">
        <w:rPr>
          <w:rFonts w:eastAsia="Helvetica Neue" w:cstheme="minorHAnsi"/>
        </w:rPr>
        <w:t>construction,</w:t>
      </w:r>
      <w:r w:rsidRPr="00A92AFA">
        <w:rPr>
          <w:rFonts w:eastAsia="Helvetica Neue" w:cstheme="minorHAnsi"/>
        </w:rPr>
        <w:t xml:space="preserve"> it will happen in real time as they are updated by CDOT staff. </w:t>
      </w:r>
    </w:p>
    <w:p w14:paraId="6D07B3B0" w14:textId="7BF24C65" w:rsidR="002103A4" w:rsidRPr="00387267" w:rsidRDefault="00387267" w:rsidP="00387267">
      <w:pPr>
        <w:pStyle w:val="ListParagraph"/>
        <w:numPr>
          <w:ilvl w:val="0"/>
          <w:numId w:val="37"/>
        </w:numPr>
        <w:spacing w:after="160" w:line="259" w:lineRule="auto"/>
        <w:contextualSpacing/>
        <w:rPr>
          <w:rFonts w:eastAsia="Helvetica Neue" w:cstheme="minorHAnsi"/>
          <w:b/>
        </w:rPr>
      </w:pPr>
      <w:r>
        <w:rPr>
          <w:rFonts w:eastAsia="Helvetica Neue" w:cstheme="minorHAnsi"/>
          <w:b/>
        </w:rPr>
        <w:t>Gene Putnam (in chat): “</w:t>
      </w:r>
      <w:r>
        <w:rPr>
          <w:rFonts w:eastAsia="Helvetica Neue" w:cstheme="minorHAnsi"/>
          <w:bCs/>
        </w:rPr>
        <w:t>T</w:t>
      </w:r>
      <w:r w:rsidRPr="00387267">
        <w:rPr>
          <w:rFonts w:eastAsia="Helvetica Neue" w:cstheme="minorHAnsi"/>
          <w:bCs/>
        </w:rPr>
        <w:t>here is a change underway to Autonomous vehicles. We all need to be thinking how we need to stay up to date. Example: pavement markings will be important.</w:t>
      </w:r>
      <w:r w:rsidR="003B4708">
        <w:rPr>
          <w:rFonts w:eastAsia="Helvetica Neue" w:cstheme="minorHAnsi"/>
          <w:bCs/>
        </w:rPr>
        <w:t>:”</w:t>
      </w:r>
      <w:r>
        <w:rPr>
          <w:rFonts w:eastAsia="Helvetica Neue" w:cstheme="minorHAnsi"/>
          <w:b/>
        </w:rPr>
        <w:t xml:space="preserve"> </w:t>
      </w:r>
      <w:r w:rsidR="002103A4" w:rsidRPr="00387267">
        <w:rPr>
          <w:rFonts w:eastAsia="Helvetica Neue" w:cstheme="minorHAnsi"/>
          <w:b/>
        </w:rPr>
        <w:t>Rebecca White</w:t>
      </w:r>
      <w:r w:rsidR="00E41152" w:rsidRPr="00387267">
        <w:rPr>
          <w:rFonts w:eastAsia="Helvetica Neue" w:cstheme="minorHAnsi"/>
        </w:rPr>
        <w:t>:</w:t>
      </w:r>
      <w:r w:rsidR="002103A4" w:rsidRPr="00387267">
        <w:rPr>
          <w:rFonts w:eastAsia="Helvetica Neue" w:cstheme="minorHAnsi"/>
        </w:rPr>
        <w:t xml:space="preserve"> I did see Gene’s comment about auto</w:t>
      </w:r>
      <w:r w:rsidR="00A92AFA" w:rsidRPr="00387267">
        <w:rPr>
          <w:rFonts w:eastAsia="Helvetica Neue" w:cstheme="minorHAnsi"/>
        </w:rPr>
        <w:t>no</w:t>
      </w:r>
      <w:r w:rsidR="002103A4" w:rsidRPr="00387267">
        <w:rPr>
          <w:rFonts w:eastAsia="Helvetica Neue" w:cstheme="minorHAnsi"/>
        </w:rPr>
        <w:t>mous vehicles and striping</w:t>
      </w:r>
      <w:r w:rsidR="007425E5">
        <w:rPr>
          <w:rFonts w:eastAsia="Helvetica Neue" w:cstheme="minorHAnsi"/>
        </w:rPr>
        <w:t xml:space="preserve"> – that is one of several reasons we are planning to use 6-inch stripes instead of 4-</w:t>
      </w:r>
      <w:proofErr w:type="spellStart"/>
      <w:r w:rsidR="007425E5">
        <w:rPr>
          <w:rFonts w:eastAsia="Helvetica Neue" w:cstheme="minorHAnsi"/>
        </w:rPr>
        <w:t>in</w:t>
      </w:r>
      <w:proofErr w:type="spellEnd"/>
      <w:r w:rsidR="007425E5">
        <w:rPr>
          <w:rFonts w:eastAsia="Helvetica Neue" w:cstheme="minorHAnsi"/>
        </w:rPr>
        <w:t xml:space="preserve"> stripes</w:t>
      </w:r>
      <w:r w:rsidR="00D14D5B" w:rsidRPr="00387267">
        <w:rPr>
          <w:rFonts w:eastAsia="Helvetica Neue" w:cstheme="minorHAnsi"/>
        </w:rPr>
        <w:t>.</w:t>
      </w:r>
      <w:r w:rsidR="00A92AFA" w:rsidRPr="00387267">
        <w:rPr>
          <w:rFonts w:eastAsia="Helvetica Neue" w:cstheme="minorHAnsi"/>
        </w:rPr>
        <w:t xml:space="preserve"> </w:t>
      </w:r>
      <w:r w:rsidR="002103A4" w:rsidRPr="00387267">
        <w:rPr>
          <w:rFonts w:eastAsia="Helvetica Neue" w:cstheme="minorHAnsi"/>
          <w:b/>
        </w:rPr>
        <w:t>Paul Jesa</w:t>
      </w:r>
      <w:r w:rsidR="00A92AFA" w:rsidRPr="00387267">
        <w:rPr>
          <w:rFonts w:eastAsia="Helvetica Neue" w:cstheme="minorHAnsi"/>
          <w:b/>
        </w:rPr>
        <w:t>i</w:t>
      </w:r>
      <w:r w:rsidR="002103A4" w:rsidRPr="00387267">
        <w:rPr>
          <w:rFonts w:eastAsia="Helvetica Neue" w:cstheme="minorHAnsi"/>
          <w:b/>
        </w:rPr>
        <w:t>tis</w:t>
      </w:r>
      <w:r w:rsidR="00A92AFA" w:rsidRPr="00387267">
        <w:rPr>
          <w:rFonts w:eastAsia="Helvetica Neue" w:cstheme="minorHAnsi"/>
          <w:b/>
        </w:rPr>
        <w:t xml:space="preserve">:  </w:t>
      </w:r>
      <w:r w:rsidR="003B4708" w:rsidRPr="003B4708">
        <w:rPr>
          <w:rFonts w:eastAsia="Helvetica Neue" w:cstheme="minorHAnsi"/>
          <w:bCs/>
        </w:rPr>
        <w:t>Pavement Markings are</w:t>
      </w:r>
      <w:r w:rsidR="002103A4" w:rsidRPr="00387267">
        <w:rPr>
          <w:rFonts w:eastAsia="Helvetica Neue" w:cstheme="minorHAnsi"/>
        </w:rPr>
        <w:t xml:space="preserve"> getting better and people can see </w:t>
      </w:r>
      <w:r w:rsidR="003B4708">
        <w:rPr>
          <w:rFonts w:eastAsia="Helvetica Neue" w:cstheme="minorHAnsi"/>
        </w:rPr>
        <w:t>them</w:t>
      </w:r>
      <w:r w:rsidR="002103A4" w:rsidRPr="00387267">
        <w:rPr>
          <w:rFonts w:eastAsia="Helvetica Neue" w:cstheme="minorHAnsi"/>
        </w:rPr>
        <w:t xml:space="preserve"> much better now on the road. </w:t>
      </w:r>
    </w:p>
    <w:p w14:paraId="5E67E21A" w14:textId="77777777" w:rsidR="00BB33AC" w:rsidRPr="00BB33AC" w:rsidRDefault="3EE5127D" w:rsidP="608BF62E">
      <w:pPr>
        <w:pStyle w:val="ListParagraph"/>
        <w:numPr>
          <w:ilvl w:val="0"/>
          <w:numId w:val="37"/>
        </w:numPr>
        <w:tabs>
          <w:tab w:val="left" w:pos="900"/>
        </w:tabs>
        <w:spacing w:after="160" w:line="259" w:lineRule="auto"/>
        <w:contextualSpacing/>
        <w:rPr>
          <w:rFonts w:eastAsiaTheme="minorEastAsia" w:cstheme="minorBidi"/>
        </w:rPr>
      </w:pPr>
      <w:r w:rsidRPr="608BF62E">
        <w:rPr>
          <w:rFonts w:eastAsia="Helvetica Neue" w:cstheme="minorBidi"/>
          <w:b/>
          <w:bCs/>
        </w:rPr>
        <w:t xml:space="preserve">Mayor Pro </w:t>
      </w:r>
      <w:proofErr w:type="spellStart"/>
      <w:r w:rsidRPr="608BF62E">
        <w:rPr>
          <w:rFonts w:eastAsia="Helvetica Neue" w:cstheme="minorBidi"/>
          <w:b/>
          <w:bCs/>
        </w:rPr>
        <w:t>Tem</w:t>
      </w:r>
      <w:proofErr w:type="spellEnd"/>
      <w:r w:rsidRPr="608BF62E">
        <w:rPr>
          <w:rFonts w:eastAsia="Helvetica Neue" w:cstheme="minorBidi"/>
          <w:b/>
          <w:bCs/>
        </w:rPr>
        <w:t xml:space="preserve"> Sandgren</w:t>
      </w:r>
      <w:r w:rsidR="00A92AFA" w:rsidRPr="608BF62E">
        <w:rPr>
          <w:rFonts w:eastAsia="Helvetica Neue" w:cstheme="minorBidi"/>
          <w:b/>
          <w:bCs/>
        </w:rPr>
        <w:t xml:space="preserve"> </w:t>
      </w:r>
      <w:r w:rsidR="00AB0F3F" w:rsidRPr="608BF62E">
        <w:rPr>
          <w:rFonts w:eastAsia="Helvetica Neue" w:cstheme="minorBidi"/>
        </w:rPr>
        <w:t>T</w:t>
      </w:r>
      <w:r w:rsidR="00A92AFA" w:rsidRPr="608BF62E">
        <w:rPr>
          <w:rFonts w:eastAsia="Helvetica Neue" w:cstheme="minorBidi"/>
        </w:rPr>
        <w:t>he</w:t>
      </w:r>
      <w:r w:rsidR="00A92AFA" w:rsidRPr="608BF62E">
        <w:rPr>
          <w:rFonts w:eastAsia="Helvetica Neue" w:cstheme="minorBidi"/>
          <w:b/>
          <w:bCs/>
        </w:rPr>
        <w:t xml:space="preserve"> </w:t>
      </w:r>
      <w:r w:rsidR="002103A4" w:rsidRPr="608BF62E">
        <w:rPr>
          <w:rFonts w:eastAsia="Helvetica Neue" w:cstheme="minorBidi"/>
        </w:rPr>
        <w:t>136 / 144th exit from the express lanes is confusing</w:t>
      </w:r>
      <w:r w:rsidR="00A92AFA" w:rsidRPr="608BF62E">
        <w:rPr>
          <w:rFonts w:eastAsia="Helvetica Neue" w:cstheme="minorBidi"/>
        </w:rPr>
        <w:t xml:space="preserve">, </w:t>
      </w:r>
      <w:r w:rsidR="00BB33AC">
        <w:rPr>
          <w:rFonts w:eastAsia="Helvetica Neue" w:cstheme="minorBidi"/>
        </w:rPr>
        <w:t xml:space="preserve">there’s </w:t>
      </w:r>
      <w:r w:rsidR="002103A4" w:rsidRPr="608BF62E">
        <w:rPr>
          <w:rFonts w:eastAsia="Helvetica Neue" w:cstheme="minorBidi"/>
        </w:rPr>
        <w:t>no place to get out of the express lanes and off at 144</w:t>
      </w:r>
      <w:r w:rsidR="002103A4" w:rsidRPr="608BF62E">
        <w:rPr>
          <w:rFonts w:eastAsia="Helvetica Neue" w:cstheme="minorBidi"/>
          <w:vertAlign w:val="superscript"/>
        </w:rPr>
        <w:t>th</w:t>
      </w:r>
      <w:proofErr w:type="gramStart"/>
      <w:r w:rsidR="00BB33AC">
        <w:rPr>
          <w:rFonts w:eastAsia="Helvetica Neue" w:cstheme="minorBidi"/>
          <w:vertAlign w:val="superscript"/>
        </w:rPr>
        <w:t>. .</w:t>
      </w:r>
      <w:proofErr w:type="gramEnd"/>
      <w:r w:rsidR="00BB33AC">
        <w:rPr>
          <w:rFonts w:eastAsia="Helvetica Neue" w:cstheme="minorBidi"/>
          <w:vertAlign w:val="superscript"/>
        </w:rPr>
        <w:t xml:space="preserve"> </w:t>
      </w:r>
      <w:r w:rsidR="00BB33AC">
        <w:rPr>
          <w:rFonts w:eastAsia="Helvetica Neue" w:cstheme="minorBidi"/>
        </w:rPr>
        <w:t>C</w:t>
      </w:r>
      <w:r w:rsidR="00A92AFA" w:rsidRPr="608BF62E">
        <w:rPr>
          <w:rFonts w:eastAsia="Helvetica Neue" w:cstheme="minorBidi"/>
        </w:rPr>
        <w:t>an earlier signage be added</w:t>
      </w:r>
      <w:r w:rsidR="002103A4" w:rsidRPr="608BF62E">
        <w:rPr>
          <w:rFonts w:eastAsia="Helvetica Neue" w:cstheme="minorBidi"/>
        </w:rPr>
        <w:t>?</w:t>
      </w:r>
      <w:r w:rsidR="00A92AFA" w:rsidRPr="608BF62E">
        <w:rPr>
          <w:rFonts w:eastAsia="Helvetica Neue" w:cstheme="minorBidi"/>
        </w:rPr>
        <w:t xml:space="preserve"> </w:t>
      </w:r>
      <w:r w:rsidR="00A92AFA" w:rsidRPr="608BF62E">
        <w:rPr>
          <w:rFonts w:eastAsia="Helvetica Neue" w:cstheme="minorBidi"/>
          <w:b/>
          <w:bCs/>
        </w:rPr>
        <w:t xml:space="preserve"> </w:t>
      </w:r>
    </w:p>
    <w:p w14:paraId="272349CA" w14:textId="146BDB00" w:rsidR="002103A4" w:rsidRPr="00A92AFA" w:rsidRDefault="00A92AFA" w:rsidP="608BF62E">
      <w:pPr>
        <w:pStyle w:val="ListParagraph"/>
        <w:numPr>
          <w:ilvl w:val="0"/>
          <w:numId w:val="37"/>
        </w:numPr>
        <w:tabs>
          <w:tab w:val="left" w:pos="900"/>
        </w:tabs>
        <w:spacing w:after="160" w:line="259" w:lineRule="auto"/>
        <w:contextualSpacing/>
        <w:rPr>
          <w:rFonts w:eastAsiaTheme="minorEastAsia" w:cstheme="minorBidi"/>
        </w:rPr>
      </w:pPr>
      <w:r w:rsidRPr="608BF62E">
        <w:rPr>
          <w:rFonts w:eastAsia="Helvetica Neue" w:cstheme="minorBidi"/>
          <w:b/>
          <w:bCs/>
        </w:rPr>
        <w:t>Paul Jesaitis:</w:t>
      </w:r>
      <w:r w:rsidR="00BB33AC">
        <w:rPr>
          <w:rFonts w:eastAsia="Helvetica Neue" w:cstheme="minorBidi"/>
          <w:b/>
          <w:bCs/>
        </w:rPr>
        <w:t xml:space="preserve"> </w:t>
      </w:r>
      <w:r w:rsidR="00BB33AC" w:rsidRPr="00BB33AC">
        <w:rPr>
          <w:rFonts w:eastAsia="Helvetica Neue" w:cstheme="minorBidi"/>
          <w:bCs/>
        </w:rPr>
        <w:t>Referring to</w:t>
      </w:r>
      <w:r w:rsidRPr="00BB33AC">
        <w:rPr>
          <w:rFonts w:eastAsia="Helvetica Neue" w:cstheme="minorBidi"/>
          <w:bCs/>
        </w:rPr>
        <w:t xml:space="preserve"> </w:t>
      </w:r>
      <w:r w:rsidR="002103A4" w:rsidRPr="608BF62E">
        <w:rPr>
          <w:rFonts w:eastAsia="Helvetica Neue" w:cstheme="minorBidi"/>
        </w:rPr>
        <w:t>the managed lane</w:t>
      </w:r>
      <w:r w:rsidR="00BB33AC">
        <w:rPr>
          <w:rFonts w:eastAsia="Helvetica Neue" w:cstheme="minorBidi"/>
        </w:rPr>
        <w:t>s- CDOT continues to look at this.</w:t>
      </w:r>
    </w:p>
    <w:p w14:paraId="0FD2A08E" w14:textId="698303F8" w:rsidR="002103A4" w:rsidRPr="00A92AFA" w:rsidRDefault="002103A4" w:rsidP="008D199A">
      <w:pPr>
        <w:pStyle w:val="ListParagraph"/>
        <w:numPr>
          <w:ilvl w:val="0"/>
          <w:numId w:val="37"/>
        </w:numPr>
        <w:tabs>
          <w:tab w:val="left" w:pos="900"/>
        </w:tabs>
        <w:spacing w:after="160" w:line="259" w:lineRule="auto"/>
        <w:contextualSpacing/>
        <w:rPr>
          <w:rFonts w:eastAsiaTheme="minorEastAsia" w:cstheme="minorHAnsi"/>
        </w:rPr>
      </w:pPr>
      <w:r w:rsidRPr="00A92AFA">
        <w:rPr>
          <w:rFonts w:eastAsia="Helvetica Neue" w:cstheme="minorHAnsi"/>
          <w:b/>
        </w:rPr>
        <w:t>Karen</w:t>
      </w:r>
      <w:r w:rsidR="00A92AFA" w:rsidRPr="00A92AFA">
        <w:rPr>
          <w:rFonts w:eastAsia="Helvetica Neue" w:cstheme="minorHAnsi"/>
          <w:b/>
        </w:rPr>
        <w:t xml:space="preserve"> Stuart:</w:t>
      </w:r>
      <w:r w:rsidR="00A92AFA">
        <w:rPr>
          <w:rFonts w:eastAsia="Helvetica Neue" w:cstheme="minorHAnsi"/>
        </w:rPr>
        <w:t xml:space="preserve">  </w:t>
      </w:r>
      <w:r w:rsidR="005D33B2">
        <w:rPr>
          <w:rFonts w:eastAsia="Helvetica Neue" w:cstheme="minorHAnsi"/>
        </w:rPr>
        <w:t>W</w:t>
      </w:r>
      <w:r w:rsidRPr="00C95C0F">
        <w:rPr>
          <w:rFonts w:eastAsia="Helvetica Neue" w:cstheme="minorHAnsi"/>
        </w:rPr>
        <w:t>e are so proud of this plan</w:t>
      </w:r>
      <w:r w:rsidR="00896173">
        <w:rPr>
          <w:rFonts w:eastAsia="Helvetica Neue" w:cstheme="minorHAnsi"/>
        </w:rPr>
        <w:t>! T</w:t>
      </w:r>
      <w:r w:rsidRPr="00C95C0F">
        <w:rPr>
          <w:rFonts w:eastAsia="Helvetica Neue" w:cstheme="minorHAnsi"/>
        </w:rPr>
        <w:t xml:space="preserve">hank you to the CDOT staff for their work on this toolkit. It really promotes transparency and a great feedback loop </w:t>
      </w:r>
      <w:r w:rsidR="00896173">
        <w:rPr>
          <w:rFonts w:eastAsia="Helvetica Neue" w:cstheme="minorHAnsi"/>
        </w:rPr>
        <w:t>for</w:t>
      </w:r>
      <w:r w:rsidRPr="00C95C0F">
        <w:rPr>
          <w:rFonts w:eastAsia="Helvetica Neue" w:cstheme="minorHAnsi"/>
        </w:rPr>
        <w:t xml:space="preserve"> us with</w:t>
      </w:r>
      <w:r w:rsidR="00896173">
        <w:rPr>
          <w:rFonts w:eastAsia="Helvetica Neue" w:cstheme="minorHAnsi"/>
        </w:rPr>
        <w:t>in</w:t>
      </w:r>
      <w:r w:rsidRPr="00C95C0F">
        <w:rPr>
          <w:rFonts w:eastAsia="Helvetica Neue" w:cstheme="minorHAnsi"/>
        </w:rPr>
        <w:t xml:space="preserve"> the CDOT team</w:t>
      </w:r>
      <w:r w:rsidR="005D33B2">
        <w:rPr>
          <w:rFonts w:eastAsia="Helvetica Neue" w:cstheme="minorHAnsi"/>
        </w:rPr>
        <w:t>.</w:t>
      </w:r>
      <w:r w:rsidRPr="00C95C0F">
        <w:rPr>
          <w:rFonts w:eastAsia="Helvetica Neue" w:cstheme="minorHAnsi"/>
        </w:rPr>
        <w:t xml:space="preserve"> </w:t>
      </w:r>
      <w:r w:rsidR="00A92AFA">
        <w:rPr>
          <w:rFonts w:eastAsia="Helvetica Neue" w:cstheme="minorHAnsi"/>
        </w:rPr>
        <w:br/>
      </w:r>
    </w:p>
    <w:p w14:paraId="1C7CCE78" w14:textId="44AB5351" w:rsidR="00A92AFA" w:rsidRPr="00106048" w:rsidRDefault="00A148AB" w:rsidP="00A92AFA">
      <w:pPr>
        <w:pStyle w:val="ListParagraph"/>
        <w:numPr>
          <w:ilvl w:val="0"/>
          <w:numId w:val="18"/>
        </w:numPr>
        <w:rPr>
          <w:b/>
          <w:bCs/>
        </w:rPr>
      </w:pPr>
      <w:r>
        <w:rPr>
          <w:b/>
          <w:bCs/>
        </w:rPr>
        <w:t>General Final Comments</w:t>
      </w:r>
      <w:r w:rsidR="005142E2">
        <w:rPr>
          <w:b/>
          <w:bCs/>
        </w:rPr>
        <w:t xml:space="preserve">/Updates </w:t>
      </w:r>
    </w:p>
    <w:p w14:paraId="4D824DFC" w14:textId="60A945BD" w:rsidR="002103A4" w:rsidRPr="00C95C0F" w:rsidRDefault="002103A4" w:rsidP="005A543B">
      <w:pPr>
        <w:pStyle w:val="ListParagraph"/>
        <w:numPr>
          <w:ilvl w:val="0"/>
          <w:numId w:val="37"/>
        </w:numPr>
        <w:spacing w:after="160" w:line="259" w:lineRule="auto"/>
        <w:contextualSpacing/>
        <w:rPr>
          <w:rFonts w:eastAsiaTheme="minorEastAsia" w:cstheme="minorHAnsi"/>
        </w:rPr>
      </w:pPr>
      <w:r w:rsidRPr="00A92AFA">
        <w:rPr>
          <w:rFonts w:eastAsia="Helvetica Neue" w:cstheme="minorHAnsi"/>
          <w:b/>
        </w:rPr>
        <w:t>Debra Baske</w:t>
      </w:r>
      <w:r w:rsidR="00A92AFA" w:rsidRPr="00A92AFA">
        <w:rPr>
          <w:rFonts w:eastAsia="Helvetica Neue" w:cstheme="minorHAnsi"/>
          <w:b/>
        </w:rPr>
        <w:t>t</w:t>
      </w:r>
      <w:r w:rsidRPr="00A92AFA">
        <w:rPr>
          <w:rFonts w:eastAsia="Helvetica Neue" w:cstheme="minorHAnsi"/>
          <w:b/>
        </w:rPr>
        <w:t>t</w:t>
      </w:r>
      <w:r w:rsidR="00A92AFA" w:rsidRPr="00A92AFA">
        <w:rPr>
          <w:rFonts w:eastAsia="Helvetica Neue" w:cstheme="minorHAnsi"/>
          <w:b/>
        </w:rPr>
        <w:t>:</w:t>
      </w:r>
      <w:r w:rsidRPr="00C95C0F">
        <w:rPr>
          <w:rFonts w:eastAsia="Helvetica Neue" w:cstheme="minorHAnsi"/>
        </w:rPr>
        <w:t xml:space="preserve"> DRCOG Board Work Session</w:t>
      </w:r>
      <w:r w:rsidR="0033661A">
        <w:rPr>
          <w:rFonts w:eastAsia="Helvetica Neue" w:cstheme="minorHAnsi"/>
        </w:rPr>
        <w:t xml:space="preserve"> (9/</w:t>
      </w:r>
      <w:r w:rsidR="00AB7061">
        <w:rPr>
          <w:rFonts w:eastAsia="Helvetica Neue" w:cstheme="minorHAnsi"/>
        </w:rPr>
        <w:t>2</w:t>
      </w:r>
      <w:r w:rsidR="0033661A">
        <w:rPr>
          <w:rFonts w:eastAsia="Helvetica Neue" w:cstheme="minorHAnsi"/>
        </w:rPr>
        <w:t>/2020)</w:t>
      </w:r>
      <w:r w:rsidRPr="00C95C0F">
        <w:rPr>
          <w:rFonts w:eastAsia="Helvetica Neue" w:cstheme="minorHAnsi"/>
        </w:rPr>
        <w:t xml:space="preserve"> next week there will be information briefings on the I-25 corridor from way down south all the way up north up to Ft. Collins. The second topic is a briefing on Front Range Rail. I encourage NATA reps to attend this work session and make comments. </w:t>
      </w:r>
    </w:p>
    <w:p w14:paraId="1AF69EC8" w14:textId="4A7AE8DF" w:rsidR="002103A4" w:rsidRPr="00C95C0F" w:rsidRDefault="002103A4" w:rsidP="005A543B">
      <w:pPr>
        <w:pStyle w:val="ListParagraph"/>
        <w:numPr>
          <w:ilvl w:val="0"/>
          <w:numId w:val="37"/>
        </w:numPr>
        <w:spacing w:after="160" w:line="259" w:lineRule="auto"/>
        <w:contextualSpacing/>
        <w:rPr>
          <w:rFonts w:eastAsiaTheme="minorEastAsia" w:cstheme="minorHAnsi"/>
        </w:rPr>
      </w:pPr>
      <w:r w:rsidRPr="00A92AFA">
        <w:rPr>
          <w:rFonts w:eastAsia="Helvetica Neue" w:cstheme="minorHAnsi"/>
          <w:b/>
        </w:rPr>
        <w:lastRenderedPageBreak/>
        <w:t>Karen</w:t>
      </w:r>
      <w:r w:rsidR="00A92AFA" w:rsidRPr="00A92AFA">
        <w:rPr>
          <w:rFonts w:eastAsia="Helvetica Neue" w:cstheme="minorHAnsi"/>
          <w:b/>
        </w:rPr>
        <w:t xml:space="preserve"> Stuart:</w:t>
      </w:r>
      <w:r w:rsidR="00A92AFA">
        <w:rPr>
          <w:rFonts w:eastAsia="Helvetica Neue" w:cstheme="minorHAnsi"/>
        </w:rPr>
        <w:t xml:space="preserve">  </w:t>
      </w:r>
      <w:r w:rsidRPr="00C95C0F">
        <w:rPr>
          <w:rFonts w:eastAsia="Helvetica Neue" w:cstheme="minorHAnsi"/>
        </w:rPr>
        <w:t>F</w:t>
      </w:r>
      <w:r w:rsidR="00896173">
        <w:rPr>
          <w:rFonts w:eastAsia="Helvetica Neue" w:cstheme="minorHAnsi"/>
        </w:rPr>
        <w:t xml:space="preserve">ront Range Rail will give us an update in </w:t>
      </w:r>
      <w:r w:rsidRPr="00C95C0F">
        <w:rPr>
          <w:rFonts w:eastAsia="Helvetica Neue" w:cstheme="minorHAnsi"/>
        </w:rPr>
        <w:t xml:space="preserve"> September</w:t>
      </w:r>
      <w:r w:rsidR="00896173">
        <w:rPr>
          <w:rFonts w:eastAsia="Helvetica Neue" w:cstheme="minorHAnsi"/>
        </w:rPr>
        <w:t>, a</w:t>
      </w:r>
      <w:r w:rsidRPr="00C95C0F">
        <w:rPr>
          <w:rFonts w:eastAsia="Helvetica Neue" w:cstheme="minorHAnsi"/>
        </w:rPr>
        <w:t>nd Nick Farber from HPTE will talk to us about  funding possibilit</w:t>
      </w:r>
      <w:r w:rsidR="00896173">
        <w:rPr>
          <w:rFonts w:eastAsia="Helvetica Neue" w:cstheme="minorHAnsi"/>
        </w:rPr>
        <w:t xml:space="preserve">ies </w:t>
      </w:r>
      <w:bookmarkStart w:id="2" w:name="_GoBack"/>
      <w:bookmarkEnd w:id="2"/>
      <w:r w:rsidRPr="00C95C0F">
        <w:rPr>
          <w:rFonts w:eastAsia="Helvetica Neue" w:cstheme="minorHAnsi"/>
        </w:rPr>
        <w:t xml:space="preserve">for the I-25 Corridor. </w:t>
      </w:r>
      <w:r w:rsidR="00FC28A2">
        <w:rPr>
          <w:rFonts w:eastAsia="Helvetica Neue" w:cstheme="minorHAnsi"/>
        </w:rPr>
        <w:t>T</w:t>
      </w:r>
      <w:r w:rsidRPr="00C95C0F">
        <w:rPr>
          <w:rFonts w:eastAsia="Helvetica Neue" w:cstheme="minorHAnsi"/>
        </w:rPr>
        <w:t>he next meeting</w:t>
      </w:r>
      <w:r w:rsidR="00FC28A2">
        <w:rPr>
          <w:rFonts w:eastAsia="Helvetica Neue" w:cstheme="minorHAnsi"/>
        </w:rPr>
        <w:t xml:space="preserve"> will be September 24.</w:t>
      </w:r>
      <w:r w:rsidRPr="00C95C0F">
        <w:rPr>
          <w:rFonts w:eastAsia="Helvetica Neue" w:cstheme="minorHAnsi"/>
        </w:rPr>
        <w:t xml:space="preserve"> </w:t>
      </w:r>
    </w:p>
    <w:p w14:paraId="02361728" w14:textId="39D35AD1" w:rsidR="002103A4" w:rsidRPr="00C95C0F" w:rsidRDefault="00A92AFA" w:rsidP="005A543B">
      <w:pPr>
        <w:pStyle w:val="ListParagraph"/>
        <w:numPr>
          <w:ilvl w:val="0"/>
          <w:numId w:val="37"/>
        </w:numPr>
        <w:spacing w:after="160" w:line="259" w:lineRule="auto"/>
        <w:contextualSpacing/>
        <w:rPr>
          <w:rFonts w:eastAsiaTheme="minorEastAsia" w:cstheme="minorHAnsi"/>
        </w:rPr>
      </w:pPr>
      <w:r w:rsidRPr="00A92AFA">
        <w:rPr>
          <w:rFonts w:eastAsia="Helvetica Neue" w:cstheme="minorHAnsi"/>
          <w:b/>
        </w:rPr>
        <w:t>Chair Mullica:</w:t>
      </w:r>
      <w:r>
        <w:rPr>
          <w:rFonts w:eastAsia="Helvetica Neue" w:cstheme="minorHAnsi"/>
        </w:rPr>
        <w:t xml:space="preserve">  </w:t>
      </w:r>
      <w:r w:rsidR="00EF45C8">
        <w:rPr>
          <w:rFonts w:eastAsia="Helvetica Neue" w:cstheme="minorHAnsi"/>
        </w:rPr>
        <w:t>T</w:t>
      </w:r>
      <w:r w:rsidR="002103A4" w:rsidRPr="00C95C0F">
        <w:rPr>
          <w:rFonts w:eastAsia="Helvetica Neue" w:cstheme="minorHAnsi"/>
        </w:rPr>
        <w:t xml:space="preserve">hank you for </w:t>
      </w:r>
      <w:r w:rsidR="00EF45C8">
        <w:rPr>
          <w:rFonts w:eastAsia="Helvetica Neue" w:cstheme="minorHAnsi"/>
        </w:rPr>
        <w:t>NATA</w:t>
      </w:r>
      <w:r w:rsidR="002103A4" w:rsidRPr="00C95C0F">
        <w:rPr>
          <w:rFonts w:eastAsia="Helvetica Neue" w:cstheme="minorHAnsi"/>
        </w:rPr>
        <w:t xml:space="preserve">’s continued great work and for our RTD </w:t>
      </w:r>
      <w:r w:rsidR="00EF45C8">
        <w:rPr>
          <w:rFonts w:eastAsia="Helvetica Neue" w:cstheme="minorHAnsi"/>
        </w:rPr>
        <w:t>Directors</w:t>
      </w:r>
      <w:r w:rsidR="002103A4" w:rsidRPr="00C95C0F">
        <w:rPr>
          <w:rFonts w:eastAsia="Helvetica Neue" w:cstheme="minorHAnsi"/>
        </w:rPr>
        <w:t xml:space="preserve"> </w:t>
      </w:r>
      <w:r w:rsidR="00FC28A2">
        <w:rPr>
          <w:rFonts w:eastAsia="Helvetica Neue" w:cstheme="minorHAnsi"/>
        </w:rPr>
        <w:t>who</w:t>
      </w:r>
      <w:r w:rsidR="002103A4" w:rsidRPr="00C95C0F">
        <w:rPr>
          <w:rFonts w:eastAsia="Helvetica Neue" w:cstheme="minorHAnsi"/>
        </w:rPr>
        <w:t xml:space="preserve"> help fight for us up here. </w:t>
      </w:r>
    </w:p>
    <w:p w14:paraId="30A7F1ED" w14:textId="4F6B5AC2" w:rsidR="00F23C06" w:rsidRDefault="00D25AB1" w:rsidP="00786A91">
      <w:pPr>
        <w:tabs>
          <w:tab w:val="left" w:pos="360"/>
        </w:tabs>
        <w:rPr>
          <w:rFonts w:asciiTheme="minorHAnsi" w:hAnsiTheme="minorHAnsi" w:cstheme="minorHAnsi"/>
          <w:b/>
        </w:rPr>
      </w:pPr>
      <w:r w:rsidRPr="00D61B6C">
        <w:rPr>
          <w:rFonts w:asciiTheme="minorHAnsi" w:hAnsiTheme="minorHAnsi" w:cstheme="minorHAnsi"/>
          <w:b/>
        </w:rPr>
        <w:t xml:space="preserve">Meeting adjourned at </w:t>
      </w:r>
      <w:r w:rsidR="002103A4">
        <w:rPr>
          <w:rFonts w:asciiTheme="minorHAnsi" w:hAnsiTheme="minorHAnsi" w:cstheme="minorHAnsi"/>
          <w:b/>
        </w:rPr>
        <w:t>8:53</w:t>
      </w:r>
      <w:r w:rsidR="00712162" w:rsidRPr="00CB42EC">
        <w:rPr>
          <w:rFonts w:asciiTheme="minorHAnsi" w:hAnsiTheme="minorHAnsi" w:cstheme="minorHAnsi"/>
          <w:b/>
        </w:rPr>
        <w:t xml:space="preserve"> </w:t>
      </w:r>
      <w:r w:rsidR="005A27EF" w:rsidRPr="00CB42EC">
        <w:rPr>
          <w:rFonts w:asciiTheme="minorHAnsi" w:hAnsiTheme="minorHAnsi" w:cstheme="minorHAnsi"/>
          <w:b/>
        </w:rPr>
        <w:t>am</w:t>
      </w:r>
      <w:r w:rsidR="005A27EF" w:rsidRPr="00D61B6C">
        <w:rPr>
          <w:rFonts w:asciiTheme="minorHAnsi" w:hAnsiTheme="minorHAnsi" w:cstheme="minorHAnsi"/>
          <w:b/>
        </w:rPr>
        <w:t>.</w:t>
      </w:r>
      <w:r w:rsidR="005A27EF" w:rsidRPr="00D61B6C">
        <w:rPr>
          <w:rFonts w:asciiTheme="minorHAnsi" w:hAnsiTheme="minorHAnsi" w:cstheme="minorHAnsi"/>
          <w:b/>
        </w:rPr>
        <w:tab/>
      </w:r>
    </w:p>
    <w:p w14:paraId="648596BF" w14:textId="73F50828" w:rsidR="00FA6644" w:rsidRDefault="00FA6644" w:rsidP="00786A91">
      <w:pPr>
        <w:tabs>
          <w:tab w:val="left" w:pos="360"/>
        </w:tabs>
        <w:rPr>
          <w:rFonts w:asciiTheme="minorHAnsi" w:hAnsiTheme="minorHAnsi" w:cstheme="minorHAnsi"/>
          <w:b/>
        </w:rPr>
      </w:pPr>
    </w:p>
    <w:p w14:paraId="276E20CB" w14:textId="77777777" w:rsidR="00FA6644" w:rsidRPr="00FA6644" w:rsidRDefault="00FA6644" w:rsidP="00FA6644">
      <w:pPr>
        <w:tabs>
          <w:tab w:val="left" w:pos="360"/>
        </w:tabs>
        <w:rPr>
          <w:rFonts w:asciiTheme="minorHAnsi" w:hAnsiTheme="minorHAnsi" w:cstheme="minorHAnsi"/>
          <w:bCs/>
        </w:rPr>
      </w:pPr>
      <w:r w:rsidRPr="00FA6644">
        <w:rPr>
          <w:rFonts w:asciiTheme="minorHAnsi" w:hAnsiTheme="minorHAnsi" w:cstheme="minorHAnsi"/>
          <w:bCs/>
        </w:rPr>
        <w:t xml:space="preserve">Full meeting record is available:  </w:t>
      </w:r>
      <w:hyperlink r:id="rId13" w:history="1">
        <w:r w:rsidRPr="00FA6644">
          <w:rPr>
            <w:rStyle w:val="Hyperlink"/>
            <w:rFonts w:asciiTheme="minorHAnsi" w:hAnsiTheme="minorHAnsi" w:cstheme="minorHAnsi"/>
            <w:bCs/>
          </w:rPr>
          <w:t>https://youtu.be/KsxQeEXFRM8</w:t>
        </w:r>
      </w:hyperlink>
      <w:r w:rsidRPr="00FA6644">
        <w:rPr>
          <w:rFonts w:asciiTheme="minorHAnsi" w:hAnsiTheme="minorHAnsi" w:cstheme="minorHAnsi"/>
          <w:bCs/>
        </w:rPr>
        <w:t xml:space="preserve"> </w:t>
      </w:r>
      <w:r w:rsidRPr="00FA6644">
        <w:rPr>
          <w:rFonts w:asciiTheme="minorHAnsi" w:hAnsiTheme="minorHAnsi" w:cstheme="minorHAnsi"/>
          <w:bCs/>
          <w:u w:val="single"/>
        </w:rPr>
        <w:t xml:space="preserve"> </w:t>
      </w:r>
      <w:r w:rsidRPr="00FA6644">
        <w:rPr>
          <w:rFonts w:asciiTheme="minorHAnsi" w:hAnsiTheme="minorHAnsi" w:cstheme="minorHAnsi"/>
          <w:bCs/>
        </w:rPr>
        <w:t xml:space="preserve"> </w:t>
      </w:r>
    </w:p>
    <w:p w14:paraId="46ECE07D" w14:textId="77777777" w:rsidR="00FA6644" w:rsidRPr="00FA6644" w:rsidRDefault="00FA6644" w:rsidP="00FA6644">
      <w:pPr>
        <w:numPr>
          <w:ilvl w:val="0"/>
          <w:numId w:val="30"/>
        </w:numPr>
        <w:tabs>
          <w:tab w:val="left" w:pos="360"/>
        </w:tabs>
        <w:rPr>
          <w:rFonts w:asciiTheme="minorHAnsi" w:hAnsiTheme="minorHAnsi" w:cstheme="minorHAnsi"/>
          <w:bCs/>
        </w:rPr>
      </w:pPr>
      <w:r w:rsidRPr="00FA6644">
        <w:rPr>
          <w:rFonts w:asciiTheme="minorHAnsi" w:hAnsiTheme="minorHAnsi" w:cstheme="minorHAnsi"/>
          <w:bCs/>
        </w:rPr>
        <w:t xml:space="preserve">Smart Commute Update:  </w:t>
      </w:r>
      <w:hyperlink r:id="rId14" w:history="1">
        <w:r w:rsidRPr="00FA6644">
          <w:rPr>
            <w:rStyle w:val="Hyperlink"/>
            <w:rFonts w:asciiTheme="minorHAnsi" w:hAnsiTheme="minorHAnsi" w:cstheme="minorHAnsi"/>
            <w:bCs/>
          </w:rPr>
          <w:t>https://youtu.be/KsxQeEXFRM8?t=1181</w:t>
        </w:r>
      </w:hyperlink>
    </w:p>
    <w:p w14:paraId="086D05F6" w14:textId="77777777" w:rsidR="00FA6644" w:rsidRPr="00FA6644" w:rsidRDefault="00FA6644" w:rsidP="00FA6644">
      <w:pPr>
        <w:numPr>
          <w:ilvl w:val="0"/>
          <w:numId w:val="30"/>
        </w:numPr>
        <w:tabs>
          <w:tab w:val="left" w:pos="360"/>
        </w:tabs>
        <w:rPr>
          <w:rFonts w:asciiTheme="minorHAnsi" w:hAnsiTheme="minorHAnsi" w:cstheme="minorHAnsi"/>
          <w:bCs/>
        </w:rPr>
      </w:pPr>
      <w:r w:rsidRPr="00FA6644">
        <w:rPr>
          <w:rFonts w:asciiTheme="minorHAnsi" w:hAnsiTheme="minorHAnsi" w:cstheme="minorHAnsi"/>
          <w:bCs/>
        </w:rPr>
        <w:t xml:space="preserve">RTD Accountability Committee Update:  </w:t>
      </w:r>
      <w:hyperlink r:id="rId15" w:history="1">
        <w:r w:rsidRPr="00FA6644">
          <w:rPr>
            <w:rStyle w:val="Hyperlink"/>
            <w:rFonts w:asciiTheme="minorHAnsi" w:hAnsiTheme="minorHAnsi" w:cstheme="minorHAnsi"/>
            <w:bCs/>
          </w:rPr>
          <w:t>https://youtu.be/KsxQeEXFRM8?t=1569</w:t>
        </w:r>
      </w:hyperlink>
      <w:r w:rsidRPr="00FA6644">
        <w:rPr>
          <w:rFonts w:asciiTheme="minorHAnsi" w:hAnsiTheme="minorHAnsi" w:cstheme="minorHAnsi"/>
          <w:bCs/>
        </w:rPr>
        <w:t xml:space="preserve"> </w:t>
      </w:r>
    </w:p>
    <w:p w14:paraId="598A6D15" w14:textId="77777777" w:rsidR="00FA6644" w:rsidRPr="00FA6644" w:rsidRDefault="00FA6644" w:rsidP="00FA6644">
      <w:pPr>
        <w:numPr>
          <w:ilvl w:val="0"/>
          <w:numId w:val="30"/>
        </w:numPr>
        <w:tabs>
          <w:tab w:val="left" w:pos="360"/>
        </w:tabs>
        <w:rPr>
          <w:rFonts w:asciiTheme="minorHAnsi" w:hAnsiTheme="minorHAnsi" w:cstheme="minorHAnsi"/>
          <w:bCs/>
          <w:iCs/>
        </w:rPr>
      </w:pPr>
      <w:r w:rsidRPr="00FA6644">
        <w:rPr>
          <w:rFonts w:asciiTheme="minorHAnsi" w:hAnsiTheme="minorHAnsi" w:cstheme="minorHAnsi"/>
          <w:bCs/>
        </w:rPr>
        <w:t xml:space="preserve">RTD Director Open Seat, District I Discussion:  </w:t>
      </w:r>
      <w:hyperlink r:id="rId16" w:history="1">
        <w:r w:rsidRPr="00FA6644">
          <w:rPr>
            <w:rStyle w:val="Hyperlink"/>
            <w:rFonts w:asciiTheme="minorHAnsi" w:hAnsiTheme="minorHAnsi" w:cstheme="minorHAnsi"/>
            <w:bCs/>
          </w:rPr>
          <w:t>https://youtu.be/KsxQeEXFRM8?t=1835</w:t>
        </w:r>
      </w:hyperlink>
      <w:r w:rsidRPr="00FA6644">
        <w:rPr>
          <w:rFonts w:asciiTheme="minorHAnsi" w:hAnsiTheme="minorHAnsi" w:cstheme="minorHAnsi"/>
          <w:bCs/>
        </w:rPr>
        <w:t xml:space="preserve"> </w:t>
      </w:r>
    </w:p>
    <w:p w14:paraId="2E8799BE" w14:textId="77777777" w:rsidR="00FA6644" w:rsidRPr="00FA6644" w:rsidRDefault="00FA6644" w:rsidP="00FA6644">
      <w:pPr>
        <w:numPr>
          <w:ilvl w:val="0"/>
          <w:numId w:val="30"/>
        </w:numPr>
        <w:tabs>
          <w:tab w:val="left" w:pos="360"/>
        </w:tabs>
        <w:rPr>
          <w:rFonts w:asciiTheme="minorHAnsi" w:hAnsiTheme="minorHAnsi" w:cstheme="minorHAnsi"/>
          <w:bCs/>
          <w:iCs/>
        </w:rPr>
      </w:pPr>
      <w:r w:rsidRPr="00FA6644">
        <w:rPr>
          <w:rFonts w:asciiTheme="minorHAnsi" w:hAnsiTheme="minorHAnsi" w:cstheme="minorHAnsi"/>
          <w:bCs/>
        </w:rPr>
        <w:t xml:space="preserve">RTD Directors Comments:  </w:t>
      </w:r>
      <w:hyperlink r:id="rId17" w:history="1">
        <w:r w:rsidRPr="00FA6644">
          <w:rPr>
            <w:rStyle w:val="Hyperlink"/>
            <w:rFonts w:asciiTheme="minorHAnsi" w:hAnsiTheme="minorHAnsi" w:cstheme="minorHAnsi"/>
            <w:bCs/>
          </w:rPr>
          <w:t>https://youtu.be/KsxQeEXFRM8?t=2074</w:t>
        </w:r>
      </w:hyperlink>
      <w:r w:rsidRPr="00FA6644">
        <w:rPr>
          <w:rFonts w:asciiTheme="minorHAnsi" w:hAnsiTheme="minorHAnsi" w:cstheme="minorHAnsi"/>
          <w:bCs/>
        </w:rPr>
        <w:t xml:space="preserve"> </w:t>
      </w:r>
    </w:p>
    <w:p w14:paraId="2321E312" w14:textId="77777777" w:rsidR="00FA6644" w:rsidRPr="00FA6644" w:rsidRDefault="00FA6644" w:rsidP="00FA6644">
      <w:pPr>
        <w:numPr>
          <w:ilvl w:val="0"/>
          <w:numId w:val="30"/>
        </w:numPr>
        <w:tabs>
          <w:tab w:val="left" w:pos="360"/>
        </w:tabs>
        <w:rPr>
          <w:rFonts w:asciiTheme="minorHAnsi" w:hAnsiTheme="minorHAnsi" w:cstheme="minorHAnsi"/>
          <w:bCs/>
          <w:iCs/>
        </w:rPr>
      </w:pPr>
      <w:r w:rsidRPr="00FA6644">
        <w:rPr>
          <w:rFonts w:asciiTheme="minorHAnsi" w:hAnsiTheme="minorHAnsi" w:cstheme="minorHAnsi"/>
          <w:bCs/>
        </w:rPr>
        <w:t xml:space="preserve">RTD N-Line Opening Activities:  </w:t>
      </w:r>
      <w:hyperlink r:id="rId18" w:history="1">
        <w:r w:rsidRPr="00FA6644">
          <w:rPr>
            <w:rStyle w:val="Hyperlink"/>
            <w:rFonts w:asciiTheme="minorHAnsi" w:hAnsiTheme="minorHAnsi" w:cstheme="minorHAnsi"/>
            <w:bCs/>
          </w:rPr>
          <w:t>https://youtu.be/KsxQeEXFRM8?t=3047</w:t>
        </w:r>
      </w:hyperlink>
      <w:r w:rsidRPr="00FA6644">
        <w:rPr>
          <w:rFonts w:asciiTheme="minorHAnsi" w:hAnsiTheme="minorHAnsi" w:cstheme="minorHAnsi"/>
          <w:bCs/>
        </w:rPr>
        <w:t xml:space="preserve"> </w:t>
      </w:r>
    </w:p>
    <w:p w14:paraId="6610E33B" w14:textId="77777777" w:rsidR="00FA6644" w:rsidRPr="00FA6644" w:rsidRDefault="00FA6644" w:rsidP="00FA6644">
      <w:pPr>
        <w:numPr>
          <w:ilvl w:val="0"/>
          <w:numId w:val="30"/>
        </w:numPr>
        <w:tabs>
          <w:tab w:val="left" w:pos="360"/>
        </w:tabs>
        <w:rPr>
          <w:rFonts w:asciiTheme="minorHAnsi" w:hAnsiTheme="minorHAnsi" w:cstheme="minorHAnsi"/>
          <w:bCs/>
          <w:iCs/>
        </w:rPr>
      </w:pPr>
      <w:r w:rsidRPr="00FA6644">
        <w:rPr>
          <w:rFonts w:asciiTheme="minorHAnsi" w:hAnsiTheme="minorHAnsi" w:cstheme="minorHAnsi"/>
          <w:bCs/>
        </w:rPr>
        <w:t xml:space="preserve">CDOT Statewide Transportation Plan Highlights:  </w:t>
      </w:r>
      <w:hyperlink r:id="rId19" w:history="1">
        <w:r w:rsidRPr="00FA6644">
          <w:rPr>
            <w:rStyle w:val="Hyperlink"/>
            <w:rFonts w:asciiTheme="minorHAnsi" w:hAnsiTheme="minorHAnsi" w:cstheme="minorHAnsi"/>
            <w:bCs/>
          </w:rPr>
          <w:t>https://youtu.be/KsxQeEXFRM8?t=3606</w:t>
        </w:r>
      </w:hyperlink>
      <w:r w:rsidRPr="00FA6644">
        <w:rPr>
          <w:rFonts w:asciiTheme="minorHAnsi" w:hAnsiTheme="minorHAnsi" w:cstheme="minorHAnsi"/>
          <w:bCs/>
        </w:rPr>
        <w:t xml:space="preserve"> </w:t>
      </w:r>
    </w:p>
    <w:p w14:paraId="30EA4964" w14:textId="77777777" w:rsidR="00FA6644" w:rsidRPr="00FA6644" w:rsidRDefault="00FA6644" w:rsidP="00FA6644">
      <w:pPr>
        <w:numPr>
          <w:ilvl w:val="0"/>
          <w:numId w:val="30"/>
        </w:numPr>
        <w:tabs>
          <w:tab w:val="left" w:pos="360"/>
        </w:tabs>
        <w:rPr>
          <w:rFonts w:asciiTheme="minorHAnsi" w:hAnsiTheme="minorHAnsi" w:cstheme="minorHAnsi"/>
          <w:bCs/>
          <w:iCs/>
        </w:rPr>
      </w:pPr>
      <w:r w:rsidRPr="00FA6644">
        <w:rPr>
          <w:rFonts w:asciiTheme="minorHAnsi" w:hAnsiTheme="minorHAnsi" w:cstheme="minorHAnsi"/>
          <w:bCs/>
        </w:rPr>
        <w:t xml:space="preserve">New CDOT Dashboards:  </w:t>
      </w:r>
      <w:hyperlink r:id="rId20" w:history="1">
        <w:r w:rsidRPr="00FA6644">
          <w:rPr>
            <w:rStyle w:val="Hyperlink"/>
            <w:rFonts w:asciiTheme="minorHAnsi" w:hAnsiTheme="minorHAnsi" w:cstheme="minorHAnsi"/>
            <w:bCs/>
          </w:rPr>
          <w:t>https://youtu.be/KsxQeEXFRM8?t=4601</w:t>
        </w:r>
      </w:hyperlink>
      <w:r w:rsidRPr="00FA6644">
        <w:rPr>
          <w:rFonts w:asciiTheme="minorHAnsi" w:hAnsiTheme="minorHAnsi" w:cstheme="minorHAnsi"/>
          <w:bCs/>
        </w:rPr>
        <w:t xml:space="preserve"> </w:t>
      </w:r>
    </w:p>
    <w:p w14:paraId="1A46E084" w14:textId="77777777" w:rsidR="00FA6644" w:rsidRPr="00D61B6C" w:rsidRDefault="00FA6644" w:rsidP="00786A91">
      <w:pPr>
        <w:tabs>
          <w:tab w:val="left" w:pos="360"/>
        </w:tabs>
        <w:rPr>
          <w:rFonts w:asciiTheme="minorHAnsi" w:hAnsiTheme="minorHAnsi" w:cstheme="minorHAnsi"/>
          <w:b/>
        </w:rPr>
      </w:pPr>
    </w:p>
    <w:sectPr w:rsidR="00FA6644" w:rsidRPr="00D61B6C" w:rsidSect="00812A0D">
      <w:footerReference w:type="default" r:id="rId21"/>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8358" w14:textId="77777777" w:rsidR="0085699E" w:rsidRDefault="0085699E" w:rsidP="008976B4">
      <w:r>
        <w:separator/>
      </w:r>
    </w:p>
  </w:endnote>
  <w:endnote w:type="continuationSeparator" w:id="0">
    <w:p w14:paraId="7AD66BF3" w14:textId="77777777" w:rsidR="0085699E" w:rsidRDefault="0085699E"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7EA8C283"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A92AFA">
              <w:rPr>
                <w:b/>
                <w:bCs/>
                <w:noProof/>
                <w:sz w:val="20"/>
                <w:szCs w:val="20"/>
              </w:rPr>
              <w:t>5</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A92AFA">
              <w:rPr>
                <w:b/>
                <w:bCs/>
                <w:noProof/>
                <w:sz w:val="20"/>
                <w:szCs w:val="20"/>
              </w:rPr>
              <w:t>5</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04C30" w14:textId="77777777" w:rsidR="0085699E" w:rsidRDefault="0085699E" w:rsidP="008976B4">
      <w:r>
        <w:separator/>
      </w:r>
    </w:p>
  </w:footnote>
  <w:footnote w:type="continuationSeparator" w:id="0">
    <w:p w14:paraId="6F9DC216" w14:textId="77777777" w:rsidR="0085699E" w:rsidRDefault="0085699E" w:rsidP="008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34FB9"/>
    <w:multiLevelType w:val="hybridMultilevel"/>
    <w:tmpl w:val="BFDCD7C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5"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32"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4"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4"/>
  </w:num>
  <w:num w:numId="3">
    <w:abstractNumId w:val="17"/>
  </w:num>
  <w:num w:numId="4">
    <w:abstractNumId w:val="5"/>
  </w:num>
  <w:num w:numId="5">
    <w:abstractNumId w:val="6"/>
  </w:num>
  <w:num w:numId="6">
    <w:abstractNumId w:val="15"/>
  </w:num>
  <w:num w:numId="7">
    <w:abstractNumId w:val="23"/>
  </w:num>
  <w:num w:numId="8">
    <w:abstractNumId w:val="33"/>
  </w:num>
  <w:num w:numId="9">
    <w:abstractNumId w:val="14"/>
  </w:num>
  <w:num w:numId="10">
    <w:abstractNumId w:val="4"/>
  </w:num>
  <w:num w:numId="11">
    <w:abstractNumId w:val="21"/>
  </w:num>
  <w:num w:numId="12">
    <w:abstractNumId w:val="25"/>
  </w:num>
  <w:num w:numId="13">
    <w:abstractNumId w:val="26"/>
  </w:num>
  <w:num w:numId="14">
    <w:abstractNumId w:val="19"/>
  </w:num>
  <w:num w:numId="15">
    <w:abstractNumId w:val="22"/>
  </w:num>
  <w:num w:numId="16">
    <w:abstractNumId w:val="10"/>
  </w:num>
  <w:num w:numId="17">
    <w:abstractNumId w:val="2"/>
  </w:num>
  <w:num w:numId="18">
    <w:abstractNumId w:val="12"/>
  </w:num>
  <w:num w:numId="19">
    <w:abstractNumId w:val="9"/>
  </w:num>
  <w:num w:numId="20">
    <w:abstractNumId w:val="20"/>
  </w:num>
  <w:num w:numId="21">
    <w:abstractNumId w:val="16"/>
  </w:num>
  <w:num w:numId="22">
    <w:abstractNumId w:val="11"/>
  </w:num>
  <w:num w:numId="23">
    <w:abstractNumId w:val="18"/>
  </w:num>
  <w:num w:numId="24">
    <w:abstractNumId w:val="3"/>
  </w:num>
  <w:num w:numId="25">
    <w:abstractNumId w:val="8"/>
  </w:num>
  <w:num w:numId="26">
    <w:abstractNumId w:val="1"/>
  </w:num>
  <w:num w:numId="27">
    <w:abstractNumId w:val="32"/>
  </w:num>
  <w:num w:numId="28">
    <w:abstractNumId w:val="27"/>
  </w:num>
  <w:num w:numId="29">
    <w:abstractNumId w:val="3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18"/>
  </w:num>
  <w:num w:numId="34">
    <w:abstractNumId w:val="28"/>
  </w:num>
  <w:num w:numId="35">
    <w:abstractNumId w:val="13"/>
  </w:num>
  <w:num w:numId="36">
    <w:abstractNumId w:val="0"/>
  </w:num>
  <w:num w:numId="37">
    <w:abstractNumId w:val="31"/>
  </w:num>
  <w:num w:numId="38">
    <w:abstractNumId w:val="7"/>
  </w:num>
  <w:num w:numId="3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AB4"/>
    <w:rsid w:val="000030DD"/>
    <w:rsid w:val="00003CB0"/>
    <w:rsid w:val="00003DC2"/>
    <w:rsid w:val="00004433"/>
    <w:rsid w:val="00005AB0"/>
    <w:rsid w:val="00007200"/>
    <w:rsid w:val="000073FB"/>
    <w:rsid w:val="00007DC7"/>
    <w:rsid w:val="000112D1"/>
    <w:rsid w:val="00011A86"/>
    <w:rsid w:val="00012EE1"/>
    <w:rsid w:val="00013D94"/>
    <w:rsid w:val="00013DC4"/>
    <w:rsid w:val="000153BE"/>
    <w:rsid w:val="00015502"/>
    <w:rsid w:val="000156A5"/>
    <w:rsid w:val="00016A15"/>
    <w:rsid w:val="000172CA"/>
    <w:rsid w:val="00020561"/>
    <w:rsid w:val="0002086E"/>
    <w:rsid w:val="0002177E"/>
    <w:rsid w:val="00021FC5"/>
    <w:rsid w:val="00022879"/>
    <w:rsid w:val="00022B3C"/>
    <w:rsid w:val="00022D6D"/>
    <w:rsid w:val="0002315A"/>
    <w:rsid w:val="00023270"/>
    <w:rsid w:val="0002340B"/>
    <w:rsid w:val="0002354E"/>
    <w:rsid w:val="000243D8"/>
    <w:rsid w:val="0002464D"/>
    <w:rsid w:val="00025FBD"/>
    <w:rsid w:val="000260BF"/>
    <w:rsid w:val="000269F0"/>
    <w:rsid w:val="00026D48"/>
    <w:rsid w:val="00026F58"/>
    <w:rsid w:val="0002732B"/>
    <w:rsid w:val="0002759B"/>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841"/>
    <w:rsid w:val="00053945"/>
    <w:rsid w:val="000545F0"/>
    <w:rsid w:val="0005548B"/>
    <w:rsid w:val="00055A7B"/>
    <w:rsid w:val="00056031"/>
    <w:rsid w:val="00057FBE"/>
    <w:rsid w:val="0006038F"/>
    <w:rsid w:val="000604B2"/>
    <w:rsid w:val="0006191A"/>
    <w:rsid w:val="00063699"/>
    <w:rsid w:val="00063CB8"/>
    <w:rsid w:val="00063F82"/>
    <w:rsid w:val="00064025"/>
    <w:rsid w:val="00064DB3"/>
    <w:rsid w:val="00065474"/>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4C2A"/>
    <w:rsid w:val="00094D2B"/>
    <w:rsid w:val="00094EF5"/>
    <w:rsid w:val="00095727"/>
    <w:rsid w:val="00095EE2"/>
    <w:rsid w:val="00096DC7"/>
    <w:rsid w:val="00096E55"/>
    <w:rsid w:val="00096E59"/>
    <w:rsid w:val="000972A3"/>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571"/>
    <w:rsid w:val="000B37E8"/>
    <w:rsid w:val="000B3CF6"/>
    <w:rsid w:val="000B52A3"/>
    <w:rsid w:val="000B5E3D"/>
    <w:rsid w:val="000B6B3B"/>
    <w:rsid w:val="000B726C"/>
    <w:rsid w:val="000C00AA"/>
    <w:rsid w:val="000C01DD"/>
    <w:rsid w:val="000C03B9"/>
    <w:rsid w:val="000C16E9"/>
    <w:rsid w:val="000C246E"/>
    <w:rsid w:val="000C292F"/>
    <w:rsid w:val="000C2B27"/>
    <w:rsid w:val="000C2BF8"/>
    <w:rsid w:val="000C3DAB"/>
    <w:rsid w:val="000C4222"/>
    <w:rsid w:val="000C4481"/>
    <w:rsid w:val="000C51DE"/>
    <w:rsid w:val="000C57D7"/>
    <w:rsid w:val="000C6C01"/>
    <w:rsid w:val="000C75B4"/>
    <w:rsid w:val="000C78C9"/>
    <w:rsid w:val="000C7AF9"/>
    <w:rsid w:val="000D096B"/>
    <w:rsid w:val="000D1ADB"/>
    <w:rsid w:val="000D294E"/>
    <w:rsid w:val="000D3383"/>
    <w:rsid w:val="000D3E54"/>
    <w:rsid w:val="000D4E74"/>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713E"/>
    <w:rsid w:val="000F785C"/>
    <w:rsid w:val="000F7CD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DC4"/>
    <w:rsid w:val="001142E9"/>
    <w:rsid w:val="00115120"/>
    <w:rsid w:val="00115775"/>
    <w:rsid w:val="00115E19"/>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791B"/>
    <w:rsid w:val="00137AB1"/>
    <w:rsid w:val="0014025C"/>
    <w:rsid w:val="00140AD4"/>
    <w:rsid w:val="00140DC5"/>
    <w:rsid w:val="001436E2"/>
    <w:rsid w:val="00144A3B"/>
    <w:rsid w:val="00146DF8"/>
    <w:rsid w:val="00147766"/>
    <w:rsid w:val="00147C4F"/>
    <w:rsid w:val="00147DC0"/>
    <w:rsid w:val="001500AA"/>
    <w:rsid w:val="00150374"/>
    <w:rsid w:val="00150B87"/>
    <w:rsid w:val="00151F31"/>
    <w:rsid w:val="00152A3A"/>
    <w:rsid w:val="00152CE8"/>
    <w:rsid w:val="00153B28"/>
    <w:rsid w:val="001560FD"/>
    <w:rsid w:val="001578DD"/>
    <w:rsid w:val="00157B99"/>
    <w:rsid w:val="001604E5"/>
    <w:rsid w:val="001615F0"/>
    <w:rsid w:val="0016185B"/>
    <w:rsid w:val="0016190F"/>
    <w:rsid w:val="00161AAC"/>
    <w:rsid w:val="001628F4"/>
    <w:rsid w:val="00163A4B"/>
    <w:rsid w:val="00163BF6"/>
    <w:rsid w:val="001663FD"/>
    <w:rsid w:val="00166813"/>
    <w:rsid w:val="00166A39"/>
    <w:rsid w:val="00166C23"/>
    <w:rsid w:val="00166E31"/>
    <w:rsid w:val="0017188C"/>
    <w:rsid w:val="00172857"/>
    <w:rsid w:val="0017399D"/>
    <w:rsid w:val="00174202"/>
    <w:rsid w:val="0017432F"/>
    <w:rsid w:val="00174624"/>
    <w:rsid w:val="001746C8"/>
    <w:rsid w:val="00174BFF"/>
    <w:rsid w:val="001756F1"/>
    <w:rsid w:val="00177F55"/>
    <w:rsid w:val="00181794"/>
    <w:rsid w:val="0018181D"/>
    <w:rsid w:val="0018227F"/>
    <w:rsid w:val="001826F8"/>
    <w:rsid w:val="0018279C"/>
    <w:rsid w:val="00182B5B"/>
    <w:rsid w:val="0018319A"/>
    <w:rsid w:val="00183B8A"/>
    <w:rsid w:val="00183E0A"/>
    <w:rsid w:val="0018551A"/>
    <w:rsid w:val="0018672F"/>
    <w:rsid w:val="00186D44"/>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5380"/>
    <w:rsid w:val="00215D5B"/>
    <w:rsid w:val="00216C65"/>
    <w:rsid w:val="00216CE1"/>
    <w:rsid w:val="002172E9"/>
    <w:rsid w:val="002203DE"/>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4A73"/>
    <w:rsid w:val="00235204"/>
    <w:rsid w:val="00235B31"/>
    <w:rsid w:val="00235C7F"/>
    <w:rsid w:val="0023634C"/>
    <w:rsid w:val="00236499"/>
    <w:rsid w:val="0023657E"/>
    <w:rsid w:val="00237688"/>
    <w:rsid w:val="00240D4B"/>
    <w:rsid w:val="00242E0F"/>
    <w:rsid w:val="00244A32"/>
    <w:rsid w:val="00246079"/>
    <w:rsid w:val="002466DB"/>
    <w:rsid w:val="00246702"/>
    <w:rsid w:val="0025035E"/>
    <w:rsid w:val="0025052D"/>
    <w:rsid w:val="002507D9"/>
    <w:rsid w:val="002513AD"/>
    <w:rsid w:val="00252D87"/>
    <w:rsid w:val="00253318"/>
    <w:rsid w:val="00254116"/>
    <w:rsid w:val="00254C81"/>
    <w:rsid w:val="0025520A"/>
    <w:rsid w:val="00255C61"/>
    <w:rsid w:val="00255DB5"/>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3530"/>
    <w:rsid w:val="002745B0"/>
    <w:rsid w:val="0027474C"/>
    <w:rsid w:val="00276FA7"/>
    <w:rsid w:val="00277013"/>
    <w:rsid w:val="00277E41"/>
    <w:rsid w:val="00280F27"/>
    <w:rsid w:val="00281430"/>
    <w:rsid w:val="00282012"/>
    <w:rsid w:val="0028226B"/>
    <w:rsid w:val="00282DC7"/>
    <w:rsid w:val="00283D75"/>
    <w:rsid w:val="00284D45"/>
    <w:rsid w:val="00284FA0"/>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53B"/>
    <w:rsid w:val="002F4114"/>
    <w:rsid w:val="002F4BF0"/>
    <w:rsid w:val="002F4E5D"/>
    <w:rsid w:val="002F4F12"/>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81A"/>
    <w:rsid w:val="003415B6"/>
    <w:rsid w:val="00341D11"/>
    <w:rsid w:val="00342804"/>
    <w:rsid w:val="003437C4"/>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A81"/>
    <w:rsid w:val="00376224"/>
    <w:rsid w:val="003767F1"/>
    <w:rsid w:val="0037753F"/>
    <w:rsid w:val="00377BDC"/>
    <w:rsid w:val="00380C41"/>
    <w:rsid w:val="00380FCB"/>
    <w:rsid w:val="00380FF6"/>
    <w:rsid w:val="00381DA3"/>
    <w:rsid w:val="00382F05"/>
    <w:rsid w:val="003834E0"/>
    <w:rsid w:val="00383D65"/>
    <w:rsid w:val="003842F9"/>
    <w:rsid w:val="00384968"/>
    <w:rsid w:val="00385308"/>
    <w:rsid w:val="00385AED"/>
    <w:rsid w:val="00385F6A"/>
    <w:rsid w:val="0038687E"/>
    <w:rsid w:val="003870AC"/>
    <w:rsid w:val="0038718D"/>
    <w:rsid w:val="00387267"/>
    <w:rsid w:val="003873BC"/>
    <w:rsid w:val="00390BB3"/>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A1D84"/>
    <w:rsid w:val="003A1E3C"/>
    <w:rsid w:val="003A2004"/>
    <w:rsid w:val="003A252B"/>
    <w:rsid w:val="003A2C4D"/>
    <w:rsid w:val="003A3838"/>
    <w:rsid w:val="003A3DFD"/>
    <w:rsid w:val="003A4821"/>
    <w:rsid w:val="003A510A"/>
    <w:rsid w:val="003A5CA9"/>
    <w:rsid w:val="003A64AA"/>
    <w:rsid w:val="003A7095"/>
    <w:rsid w:val="003B0071"/>
    <w:rsid w:val="003B0C07"/>
    <w:rsid w:val="003B0CEB"/>
    <w:rsid w:val="003B152F"/>
    <w:rsid w:val="003B22B6"/>
    <w:rsid w:val="003B2321"/>
    <w:rsid w:val="003B2DA0"/>
    <w:rsid w:val="003B2EC7"/>
    <w:rsid w:val="003B338A"/>
    <w:rsid w:val="003B4708"/>
    <w:rsid w:val="003B54E6"/>
    <w:rsid w:val="003B5CF2"/>
    <w:rsid w:val="003B6477"/>
    <w:rsid w:val="003B7702"/>
    <w:rsid w:val="003C0852"/>
    <w:rsid w:val="003C0F18"/>
    <w:rsid w:val="003C12CD"/>
    <w:rsid w:val="003C25B7"/>
    <w:rsid w:val="003C28B8"/>
    <w:rsid w:val="003C3188"/>
    <w:rsid w:val="003C38A8"/>
    <w:rsid w:val="003C4864"/>
    <w:rsid w:val="003C4A8F"/>
    <w:rsid w:val="003C4D87"/>
    <w:rsid w:val="003C7A8E"/>
    <w:rsid w:val="003D114B"/>
    <w:rsid w:val="003D17F6"/>
    <w:rsid w:val="003D1F5B"/>
    <w:rsid w:val="003D2780"/>
    <w:rsid w:val="003D2DD2"/>
    <w:rsid w:val="003D2F54"/>
    <w:rsid w:val="003D34E6"/>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998"/>
    <w:rsid w:val="00407BC0"/>
    <w:rsid w:val="00410743"/>
    <w:rsid w:val="00410BC2"/>
    <w:rsid w:val="0041125D"/>
    <w:rsid w:val="00411EC7"/>
    <w:rsid w:val="004123CC"/>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E9B"/>
    <w:rsid w:val="00461FAE"/>
    <w:rsid w:val="00462612"/>
    <w:rsid w:val="00462F95"/>
    <w:rsid w:val="00463599"/>
    <w:rsid w:val="004635CC"/>
    <w:rsid w:val="00463D00"/>
    <w:rsid w:val="00463E85"/>
    <w:rsid w:val="00465AAD"/>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828BE"/>
    <w:rsid w:val="00484E98"/>
    <w:rsid w:val="004850CF"/>
    <w:rsid w:val="004852E5"/>
    <w:rsid w:val="00485421"/>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41AB"/>
    <w:rsid w:val="004A464C"/>
    <w:rsid w:val="004A529A"/>
    <w:rsid w:val="004A58C9"/>
    <w:rsid w:val="004A5EE5"/>
    <w:rsid w:val="004A65A7"/>
    <w:rsid w:val="004B0D2A"/>
    <w:rsid w:val="004B1893"/>
    <w:rsid w:val="004B21CF"/>
    <w:rsid w:val="004B3E55"/>
    <w:rsid w:val="004B4010"/>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E55"/>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B1C"/>
    <w:rsid w:val="004E0E03"/>
    <w:rsid w:val="004E2A7B"/>
    <w:rsid w:val="004E32B0"/>
    <w:rsid w:val="004E3605"/>
    <w:rsid w:val="004E39FD"/>
    <w:rsid w:val="004E43B7"/>
    <w:rsid w:val="004E5671"/>
    <w:rsid w:val="004E5934"/>
    <w:rsid w:val="004E63E2"/>
    <w:rsid w:val="004E6779"/>
    <w:rsid w:val="004E6B29"/>
    <w:rsid w:val="004E6E56"/>
    <w:rsid w:val="004E6EC8"/>
    <w:rsid w:val="004E71FD"/>
    <w:rsid w:val="004E7431"/>
    <w:rsid w:val="004F0803"/>
    <w:rsid w:val="004F08C3"/>
    <w:rsid w:val="004F1809"/>
    <w:rsid w:val="004F2BB6"/>
    <w:rsid w:val="004F2F7A"/>
    <w:rsid w:val="004F2F8D"/>
    <w:rsid w:val="004F3607"/>
    <w:rsid w:val="004F3D33"/>
    <w:rsid w:val="004F4F5A"/>
    <w:rsid w:val="004F53AE"/>
    <w:rsid w:val="004F674F"/>
    <w:rsid w:val="004F7024"/>
    <w:rsid w:val="004F7D13"/>
    <w:rsid w:val="005003A4"/>
    <w:rsid w:val="005003BD"/>
    <w:rsid w:val="0050166E"/>
    <w:rsid w:val="00501D6D"/>
    <w:rsid w:val="005026FE"/>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2802"/>
    <w:rsid w:val="00512975"/>
    <w:rsid w:val="00512BE7"/>
    <w:rsid w:val="00512F54"/>
    <w:rsid w:val="00512FD7"/>
    <w:rsid w:val="00513B0E"/>
    <w:rsid w:val="00513DD1"/>
    <w:rsid w:val="005142E2"/>
    <w:rsid w:val="005147F3"/>
    <w:rsid w:val="00514EC3"/>
    <w:rsid w:val="0051599F"/>
    <w:rsid w:val="00515FAC"/>
    <w:rsid w:val="00516C7E"/>
    <w:rsid w:val="005176CF"/>
    <w:rsid w:val="005202C1"/>
    <w:rsid w:val="00520623"/>
    <w:rsid w:val="00521144"/>
    <w:rsid w:val="00521AC5"/>
    <w:rsid w:val="005228BC"/>
    <w:rsid w:val="005228C6"/>
    <w:rsid w:val="005252BE"/>
    <w:rsid w:val="005264FF"/>
    <w:rsid w:val="00526E7B"/>
    <w:rsid w:val="00527F30"/>
    <w:rsid w:val="00530B4B"/>
    <w:rsid w:val="005313F8"/>
    <w:rsid w:val="00531FB6"/>
    <w:rsid w:val="005328D0"/>
    <w:rsid w:val="00532EEE"/>
    <w:rsid w:val="0053311E"/>
    <w:rsid w:val="00533D67"/>
    <w:rsid w:val="00533E8F"/>
    <w:rsid w:val="005345DC"/>
    <w:rsid w:val="005346B3"/>
    <w:rsid w:val="005354C7"/>
    <w:rsid w:val="00535B55"/>
    <w:rsid w:val="00535D6D"/>
    <w:rsid w:val="00536BE7"/>
    <w:rsid w:val="00537B3C"/>
    <w:rsid w:val="005409EB"/>
    <w:rsid w:val="00540ADD"/>
    <w:rsid w:val="00541F5B"/>
    <w:rsid w:val="005429FA"/>
    <w:rsid w:val="00542CF3"/>
    <w:rsid w:val="00542EFF"/>
    <w:rsid w:val="005435C8"/>
    <w:rsid w:val="00543A0E"/>
    <w:rsid w:val="00546076"/>
    <w:rsid w:val="005471D5"/>
    <w:rsid w:val="00551A7C"/>
    <w:rsid w:val="00551DB9"/>
    <w:rsid w:val="00551F6B"/>
    <w:rsid w:val="00552B64"/>
    <w:rsid w:val="00553171"/>
    <w:rsid w:val="0055531B"/>
    <w:rsid w:val="005562FF"/>
    <w:rsid w:val="00557042"/>
    <w:rsid w:val="00557529"/>
    <w:rsid w:val="00557560"/>
    <w:rsid w:val="00557F20"/>
    <w:rsid w:val="005605DA"/>
    <w:rsid w:val="0056060D"/>
    <w:rsid w:val="00560655"/>
    <w:rsid w:val="00560D4D"/>
    <w:rsid w:val="00560E93"/>
    <w:rsid w:val="00561D19"/>
    <w:rsid w:val="005632F9"/>
    <w:rsid w:val="0056476D"/>
    <w:rsid w:val="00565399"/>
    <w:rsid w:val="0056649B"/>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52C6"/>
    <w:rsid w:val="005A543B"/>
    <w:rsid w:val="005A5F89"/>
    <w:rsid w:val="005A6534"/>
    <w:rsid w:val="005A6F88"/>
    <w:rsid w:val="005A761B"/>
    <w:rsid w:val="005B0101"/>
    <w:rsid w:val="005B0236"/>
    <w:rsid w:val="005B05CC"/>
    <w:rsid w:val="005B0D21"/>
    <w:rsid w:val="005B0E9F"/>
    <w:rsid w:val="005B10E2"/>
    <w:rsid w:val="005B1233"/>
    <w:rsid w:val="005B1EE3"/>
    <w:rsid w:val="005B2507"/>
    <w:rsid w:val="005B25D0"/>
    <w:rsid w:val="005B35A4"/>
    <w:rsid w:val="005B56CA"/>
    <w:rsid w:val="005B6123"/>
    <w:rsid w:val="005B6336"/>
    <w:rsid w:val="005B6EA8"/>
    <w:rsid w:val="005C06BC"/>
    <w:rsid w:val="005C0A60"/>
    <w:rsid w:val="005C13D3"/>
    <w:rsid w:val="005C1459"/>
    <w:rsid w:val="005C1E48"/>
    <w:rsid w:val="005C27A9"/>
    <w:rsid w:val="005C3DEA"/>
    <w:rsid w:val="005C5B59"/>
    <w:rsid w:val="005D102E"/>
    <w:rsid w:val="005D13FE"/>
    <w:rsid w:val="005D1C71"/>
    <w:rsid w:val="005D1EFD"/>
    <w:rsid w:val="005D24AE"/>
    <w:rsid w:val="005D33B2"/>
    <w:rsid w:val="005D3E6C"/>
    <w:rsid w:val="005D485F"/>
    <w:rsid w:val="005D4A0F"/>
    <w:rsid w:val="005D5D86"/>
    <w:rsid w:val="005D5DCC"/>
    <w:rsid w:val="005E022D"/>
    <w:rsid w:val="005E0796"/>
    <w:rsid w:val="005E0807"/>
    <w:rsid w:val="005E1CD4"/>
    <w:rsid w:val="005E1E34"/>
    <w:rsid w:val="005E28C7"/>
    <w:rsid w:val="005E2D77"/>
    <w:rsid w:val="005E32F4"/>
    <w:rsid w:val="005E4666"/>
    <w:rsid w:val="005E6067"/>
    <w:rsid w:val="005E60F6"/>
    <w:rsid w:val="005E6F12"/>
    <w:rsid w:val="005E70E0"/>
    <w:rsid w:val="005E7329"/>
    <w:rsid w:val="005E7809"/>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3F79"/>
    <w:rsid w:val="00624640"/>
    <w:rsid w:val="00624797"/>
    <w:rsid w:val="0062485C"/>
    <w:rsid w:val="00625304"/>
    <w:rsid w:val="006266A6"/>
    <w:rsid w:val="00626A3F"/>
    <w:rsid w:val="00626C64"/>
    <w:rsid w:val="00630354"/>
    <w:rsid w:val="00631293"/>
    <w:rsid w:val="006312C9"/>
    <w:rsid w:val="00633614"/>
    <w:rsid w:val="00633E8E"/>
    <w:rsid w:val="006345E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510D"/>
    <w:rsid w:val="006459FB"/>
    <w:rsid w:val="00646115"/>
    <w:rsid w:val="006469DE"/>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611"/>
    <w:rsid w:val="00691D46"/>
    <w:rsid w:val="006925CB"/>
    <w:rsid w:val="006927BE"/>
    <w:rsid w:val="006927CF"/>
    <w:rsid w:val="00693534"/>
    <w:rsid w:val="00693ECC"/>
    <w:rsid w:val="006943FB"/>
    <w:rsid w:val="00694DAC"/>
    <w:rsid w:val="00694FAB"/>
    <w:rsid w:val="006958E4"/>
    <w:rsid w:val="006969E6"/>
    <w:rsid w:val="006A2352"/>
    <w:rsid w:val="006A245A"/>
    <w:rsid w:val="006A2DFA"/>
    <w:rsid w:val="006A469A"/>
    <w:rsid w:val="006A46AC"/>
    <w:rsid w:val="006A5F94"/>
    <w:rsid w:val="006A65EC"/>
    <w:rsid w:val="006A731A"/>
    <w:rsid w:val="006A7525"/>
    <w:rsid w:val="006B00BA"/>
    <w:rsid w:val="006B051D"/>
    <w:rsid w:val="006B0C73"/>
    <w:rsid w:val="006B0E2D"/>
    <w:rsid w:val="006B1E79"/>
    <w:rsid w:val="006B3CA1"/>
    <w:rsid w:val="006B5284"/>
    <w:rsid w:val="006B5914"/>
    <w:rsid w:val="006B6CB7"/>
    <w:rsid w:val="006B6F5A"/>
    <w:rsid w:val="006C02C7"/>
    <w:rsid w:val="006C11AF"/>
    <w:rsid w:val="006C1501"/>
    <w:rsid w:val="006C2540"/>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700EB6"/>
    <w:rsid w:val="00701380"/>
    <w:rsid w:val="0070398B"/>
    <w:rsid w:val="00704046"/>
    <w:rsid w:val="00704434"/>
    <w:rsid w:val="00704CBC"/>
    <w:rsid w:val="00704CC8"/>
    <w:rsid w:val="00705261"/>
    <w:rsid w:val="0070598F"/>
    <w:rsid w:val="00705E32"/>
    <w:rsid w:val="0070645E"/>
    <w:rsid w:val="00706B3F"/>
    <w:rsid w:val="00706DEF"/>
    <w:rsid w:val="007073CC"/>
    <w:rsid w:val="00707FB4"/>
    <w:rsid w:val="00711209"/>
    <w:rsid w:val="00712162"/>
    <w:rsid w:val="007122AD"/>
    <w:rsid w:val="0071244E"/>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D0F"/>
    <w:rsid w:val="00762959"/>
    <w:rsid w:val="00763A36"/>
    <w:rsid w:val="007645DF"/>
    <w:rsid w:val="00764A3C"/>
    <w:rsid w:val="00764F6C"/>
    <w:rsid w:val="00765881"/>
    <w:rsid w:val="00765BC2"/>
    <w:rsid w:val="00765DAA"/>
    <w:rsid w:val="007660DE"/>
    <w:rsid w:val="00767D4B"/>
    <w:rsid w:val="00767FF1"/>
    <w:rsid w:val="00770777"/>
    <w:rsid w:val="00770E5B"/>
    <w:rsid w:val="00771B1D"/>
    <w:rsid w:val="0077229F"/>
    <w:rsid w:val="00773C32"/>
    <w:rsid w:val="00774688"/>
    <w:rsid w:val="0077487C"/>
    <w:rsid w:val="0077563B"/>
    <w:rsid w:val="00775BC1"/>
    <w:rsid w:val="007762D1"/>
    <w:rsid w:val="00776C9A"/>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E0CCB"/>
    <w:rsid w:val="007E21FD"/>
    <w:rsid w:val="007E2260"/>
    <w:rsid w:val="007E3D07"/>
    <w:rsid w:val="007E4414"/>
    <w:rsid w:val="007E51F6"/>
    <w:rsid w:val="007E5710"/>
    <w:rsid w:val="007E58C9"/>
    <w:rsid w:val="007E669D"/>
    <w:rsid w:val="007E690D"/>
    <w:rsid w:val="007E6AB8"/>
    <w:rsid w:val="007E6B1E"/>
    <w:rsid w:val="007E6FA4"/>
    <w:rsid w:val="007E78A2"/>
    <w:rsid w:val="007F16D0"/>
    <w:rsid w:val="007F1A7D"/>
    <w:rsid w:val="007F2106"/>
    <w:rsid w:val="007F2E5B"/>
    <w:rsid w:val="007F32DA"/>
    <w:rsid w:val="007F448E"/>
    <w:rsid w:val="007F5B92"/>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461"/>
    <w:rsid w:val="008214DF"/>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699E"/>
    <w:rsid w:val="0085717E"/>
    <w:rsid w:val="008604E5"/>
    <w:rsid w:val="008617EF"/>
    <w:rsid w:val="00861F68"/>
    <w:rsid w:val="00862EB2"/>
    <w:rsid w:val="00863AAF"/>
    <w:rsid w:val="00863FDF"/>
    <w:rsid w:val="008651ED"/>
    <w:rsid w:val="00865B94"/>
    <w:rsid w:val="00865F27"/>
    <w:rsid w:val="008660D8"/>
    <w:rsid w:val="0086653F"/>
    <w:rsid w:val="00866ED0"/>
    <w:rsid w:val="00866EF6"/>
    <w:rsid w:val="00867595"/>
    <w:rsid w:val="008709A8"/>
    <w:rsid w:val="00871386"/>
    <w:rsid w:val="008713E5"/>
    <w:rsid w:val="00873C44"/>
    <w:rsid w:val="00873D59"/>
    <w:rsid w:val="00874D22"/>
    <w:rsid w:val="00875867"/>
    <w:rsid w:val="00876991"/>
    <w:rsid w:val="00880C2F"/>
    <w:rsid w:val="00880CC7"/>
    <w:rsid w:val="00881CB0"/>
    <w:rsid w:val="0088205B"/>
    <w:rsid w:val="00883149"/>
    <w:rsid w:val="008833DD"/>
    <w:rsid w:val="00884A23"/>
    <w:rsid w:val="00886869"/>
    <w:rsid w:val="008906BB"/>
    <w:rsid w:val="00891451"/>
    <w:rsid w:val="00892111"/>
    <w:rsid w:val="008927EA"/>
    <w:rsid w:val="00893994"/>
    <w:rsid w:val="00894715"/>
    <w:rsid w:val="00896173"/>
    <w:rsid w:val="008976B4"/>
    <w:rsid w:val="008A06E4"/>
    <w:rsid w:val="008A1F4C"/>
    <w:rsid w:val="008A21AF"/>
    <w:rsid w:val="008A31ED"/>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1E0F"/>
    <w:rsid w:val="008C29A5"/>
    <w:rsid w:val="008C3224"/>
    <w:rsid w:val="008C3C0E"/>
    <w:rsid w:val="008C41E5"/>
    <w:rsid w:val="008C4A4B"/>
    <w:rsid w:val="008C4EFE"/>
    <w:rsid w:val="008C58A8"/>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F8D"/>
    <w:rsid w:val="00905255"/>
    <w:rsid w:val="009057D0"/>
    <w:rsid w:val="00907070"/>
    <w:rsid w:val="009075DD"/>
    <w:rsid w:val="00911844"/>
    <w:rsid w:val="0091190C"/>
    <w:rsid w:val="00911B8D"/>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D4B"/>
    <w:rsid w:val="00935DBC"/>
    <w:rsid w:val="00935DEF"/>
    <w:rsid w:val="0093634C"/>
    <w:rsid w:val="00937198"/>
    <w:rsid w:val="0094013D"/>
    <w:rsid w:val="00940748"/>
    <w:rsid w:val="00940C88"/>
    <w:rsid w:val="00942D24"/>
    <w:rsid w:val="00942E71"/>
    <w:rsid w:val="00943C30"/>
    <w:rsid w:val="009450E8"/>
    <w:rsid w:val="0094579B"/>
    <w:rsid w:val="009460DB"/>
    <w:rsid w:val="00946FD8"/>
    <w:rsid w:val="00950C0B"/>
    <w:rsid w:val="00951487"/>
    <w:rsid w:val="00951996"/>
    <w:rsid w:val="00951E7F"/>
    <w:rsid w:val="0095213C"/>
    <w:rsid w:val="00952FF0"/>
    <w:rsid w:val="009538D7"/>
    <w:rsid w:val="00954083"/>
    <w:rsid w:val="00954FD2"/>
    <w:rsid w:val="00955506"/>
    <w:rsid w:val="0095553A"/>
    <w:rsid w:val="009556BA"/>
    <w:rsid w:val="00955F31"/>
    <w:rsid w:val="00956606"/>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F3E"/>
    <w:rsid w:val="009C4478"/>
    <w:rsid w:val="009C47A4"/>
    <w:rsid w:val="009C4C36"/>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E06CA"/>
    <w:rsid w:val="009E07F2"/>
    <w:rsid w:val="009E0EDA"/>
    <w:rsid w:val="009E1669"/>
    <w:rsid w:val="009E1A76"/>
    <w:rsid w:val="009E237A"/>
    <w:rsid w:val="009E2760"/>
    <w:rsid w:val="009E2DBF"/>
    <w:rsid w:val="009E383B"/>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FCD"/>
    <w:rsid w:val="00A121B4"/>
    <w:rsid w:val="00A12C01"/>
    <w:rsid w:val="00A13DEF"/>
    <w:rsid w:val="00A13DFF"/>
    <w:rsid w:val="00A148AB"/>
    <w:rsid w:val="00A14984"/>
    <w:rsid w:val="00A14B5C"/>
    <w:rsid w:val="00A15E6E"/>
    <w:rsid w:val="00A17863"/>
    <w:rsid w:val="00A216A1"/>
    <w:rsid w:val="00A21CFB"/>
    <w:rsid w:val="00A2319E"/>
    <w:rsid w:val="00A23790"/>
    <w:rsid w:val="00A24272"/>
    <w:rsid w:val="00A24AB8"/>
    <w:rsid w:val="00A24BE6"/>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62"/>
    <w:rsid w:val="00A62677"/>
    <w:rsid w:val="00A62B5E"/>
    <w:rsid w:val="00A62D97"/>
    <w:rsid w:val="00A63012"/>
    <w:rsid w:val="00A63BCA"/>
    <w:rsid w:val="00A63D90"/>
    <w:rsid w:val="00A642DF"/>
    <w:rsid w:val="00A647F3"/>
    <w:rsid w:val="00A64906"/>
    <w:rsid w:val="00A650B7"/>
    <w:rsid w:val="00A65448"/>
    <w:rsid w:val="00A67D13"/>
    <w:rsid w:val="00A704FD"/>
    <w:rsid w:val="00A706E1"/>
    <w:rsid w:val="00A70C0D"/>
    <w:rsid w:val="00A70EAA"/>
    <w:rsid w:val="00A71D46"/>
    <w:rsid w:val="00A7230A"/>
    <w:rsid w:val="00A7346A"/>
    <w:rsid w:val="00A74A09"/>
    <w:rsid w:val="00A775D1"/>
    <w:rsid w:val="00A77943"/>
    <w:rsid w:val="00A77DCA"/>
    <w:rsid w:val="00A80032"/>
    <w:rsid w:val="00A81307"/>
    <w:rsid w:val="00A81B0D"/>
    <w:rsid w:val="00A8233C"/>
    <w:rsid w:val="00A828FB"/>
    <w:rsid w:val="00A82970"/>
    <w:rsid w:val="00A83979"/>
    <w:rsid w:val="00A8416B"/>
    <w:rsid w:val="00A843DF"/>
    <w:rsid w:val="00A84C69"/>
    <w:rsid w:val="00A85612"/>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507B"/>
    <w:rsid w:val="00A958FB"/>
    <w:rsid w:val="00A95B23"/>
    <w:rsid w:val="00A97037"/>
    <w:rsid w:val="00A97B8D"/>
    <w:rsid w:val="00AA0192"/>
    <w:rsid w:val="00AA0E06"/>
    <w:rsid w:val="00AA1C16"/>
    <w:rsid w:val="00AA340D"/>
    <w:rsid w:val="00AA4D7C"/>
    <w:rsid w:val="00AA59A8"/>
    <w:rsid w:val="00AA6202"/>
    <w:rsid w:val="00AA6397"/>
    <w:rsid w:val="00AA6C5C"/>
    <w:rsid w:val="00AB07F5"/>
    <w:rsid w:val="00AB0F3F"/>
    <w:rsid w:val="00AB1688"/>
    <w:rsid w:val="00AB18DD"/>
    <w:rsid w:val="00AB193D"/>
    <w:rsid w:val="00AB3CCA"/>
    <w:rsid w:val="00AB3E25"/>
    <w:rsid w:val="00AB4B0E"/>
    <w:rsid w:val="00AB515F"/>
    <w:rsid w:val="00AB5A21"/>
    <w:rsid w:val="00AB6390"/>
    <w:rsid w:val="00AB7061"/>
    <w:rsid w:val="00AB7E3F"/>
    <w:rsid w:val="00AB7E8B"/>
    <w:rsid w:val="00AC1A7E"/>
    <w:rsid w:val="00AC1B98"/>
    <w:rsid w:val="00AC2050"/>
    <w:rsid w:val="00AC2B53"/>
    <w:rsid w:val="00AC2F5D"/>
    <w:rsid w:val="00AC3613"/>
    <w:rsid w:val="00AC3A54"/>
    <w:rsid w:val="00AC3F23"/>
    <w:rsid w:val="00AC57A3"/>
    <w:rsid w:val="00AC62C7"/>
    <w:rsid w:val="00AC68C8"/>
    <w:rsid w:val="00AC6D26"/>
    <w:rsid w:val="00AC797A"/>
    <w:rsid w:val="00AC7EB0"/>
    <w:rsid w:val="00AD365C"/>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432A"/>
    <w:rsid w:val="00B34D86"/>
    <w:rsid w:val="00B352FC"/>
    <w:rsid w:val="00B37436"/>
    <w:rsid w:val="00B37A93"/>
    <w:rsid w:val="00B37F6E"/>
    <w:rsid w:val="00B37FDD"/>
    <w:rsid w:val="00B401E6"/>
    <w:rsid w:val="00B40572"/>
    <w:rsid w:val="00B41456"/>
    <w:rsid w:val="00B422CF"/>
    <w:rsid w:val="00B4271B"/>
    <w:rsid w:val="00B432BF"/>
    <w:rsid w:val="00B4380E"/>
    <w:rsid w:val="00B43C3A"/>
    <w:rsid w:val="00B440E0"/>
    <w:rsid w:val="00B44518"/>
    <w:rsid w:val="00B447DA"/>
    <w:rsid w:val="00B460F7"/>
    <w:rsid w:val="00B466B1"/>
    <w:rsid w:val="00B46769"/>
    <w:rsid w:val="00B475C9"/>
    <w:rsid w:val="00B5086C"/>
    <w:rsid w:val="00B5188A"/>
    <w:rsid w:val="00B5211C"/>
    <w:rsid w:val="00B52AD9"/>
    <w:rsid w:val="00B542C2"/>
    <w:rsid w:val="00B54C21"/>
    <w:rsid w:val="00B570E9"/>
    <w:rsid w:val="00B57D6D"/>
    <w:rsid w:val="00B57DDE"/>
    <w:rsid w:val="00B60831"/>
    <w:rsid w:val="00B63390"/>
    <w:rsid w:val="00B64F6A"/>
    <w:rsid w:val="00B65329"/>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A184C"/>
    <w:rsid w:val="00BA3DA7"/>
    <w:rsid w:val="00BA44DF"/>
    <w:rsid w:val="00BA46B3"/>
    <w:rsid w:val="00BA5632"/>
    <w:rsid w:val="00BA5906"/>
    <w:rsid w:val="00BA646C"/>
    <w:rsid w:val="00BA7A91"/>
    <w:rsid w:val="00BB1B9F"/>
    <w:rsid w:val="00BB1E93"/>
    <w:rsid w:val="00BB31BD"/>
    <w:rsid w:val="00BB33AC"/>
    <w:rsid w:val="00BB3A90"/>
    <w:rsid w:val="00BB4391"/>
    <w:rsid w:val="00BB44F8"/>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9D7"/>
    <w:rsid w:val="00BE1CE5"/>
    <w:rsid w:val="00BE2500"/>
    <w:rsid w:val="00BE26CE"/>
    <w:rsid w:val="00BE2D59"/>
    <w:rsid w:val="00BE519A"/>
    <w:rsid w:val="00BE5898"/>
    <w:rsid w:val="00BE69C3"/>
    <w:rsid w:val="00BE6A14"/>
    <w:rsid w:val="00BE6EE3"/>
    <w:rsid w:val="00BF0236"/>
    <w:rsid w:val="00BF0966"/>
    <w:rsid w:val="00BF1706"/>
    <w:rsid w:val="00BF2E1B"/>
    <w:rsid w:val="00BF34B3"/>
    <w:rsid w:val="00BF3C41"/>
    <w:rsid w:val="00BF3D5B"/>
    <w:rsid w:val="00BF3EBA"/>
    <w:rsid w:val="00BF4123"/>
    <w:rsid w:val="00BF52FE"/>
    <w:rsid w:val="00BF548A"/>
    <w:rsid w:val="00BF5D2C"/>
    <w:rsid w:val="00BF6E78"/>
    <w:rsid w:val="00BF73F1"/>
    <w:rsid w:val="00BF74D9"/>
    <w:rsid w:val="00BF765C"/>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64A8"/>
    <w:rsid w:val="00C26BAD"/>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3682"/>
    <w:rsid w:val="00C441A4"/>
    <w:rsid w:val="00C45CCC"/>
    <w:rsid w:val="00C45FD5"/>
    <w:rsid w:val="00C46406"/>
    <w:rsid w:val="00C46C88"/>
    <w:rsid w:val="00C46E4C"/>
    <w:rsid w:val="00C47363"/>
    <w:rsid w:val="00C47CDE"/>
    <w:rsid w:val="00C511E9"/>
    <w:rsid w:val="00C5456C"/>
    <w:rsid w:val="00C54ACF"/>
    <w:rsid w:val="00C54B78"/>
    <w:rsid w:val="00C565CA"/>
    <w:rsid w:val="00C567DC"/>
    <w:rsid w:val="00C56822"/>
    <w:rsid w:val="00C57457"/>
    <w:rsid w:val="00C60136"/>
    <w:rsid w:val="00C6035A"/>
    <w:rsid w:val="00C6157B"/>
    <w:rsid w:val="00C62FB5"/>
    <w:rsid w:val="00C63474"/>
    <w:rsid w:val="00C63BDF"/>
    <w:rsid w:val="00C63F18"/>
    <w:rsid w:val="00C64126"/>
    <w:rsid w:val="00C64AFA"/>
    <w:rsid w:val="00C64B47"/>
    <w:rsid w:val="00C6647A"/>
    <w:rsid w:val="00C665B8"/>
    <w:rsid w:val="00C66AA5"/>
    <w:rsid w:val="00C71E2C"/>
    <w:rsid w:val="00C72AD0"/>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FDC"/>
    <w:rsid w:val="00C93027"/>
    <w:rsid w:val="00C93682"/>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F0783"/>
    <w:rsid w:val="00CF0EC2"/>
    <w:rsid w:val="00CF106E"/>
    <w:rsid w:val="00CF1198"/>
    <w:rsid w:val="00CF15B4"/>
    <w:rsid w:val="00CF18E1"/>
    <w:rsid w:val="00CF3748"/>
    <w:rsid w:val="00CF4AB5"/>
    <w:rsid w:val="00CF550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07C75"/>
    <w:rsid w:val="00D10149"/>
    <w:rsid w:val="00D1195F"/>
    <w:rsid w:val="00D12ACD"/>
    <w:rsid w:val="00D12C9A"/>
    <w:rsid w:val="00D1342F"/>
    <w:rsid w:val="00D145F5"/>
    <w:rsid w:val="00D14A46"/>
    <w:rsid w:val="00D14B28"/>
    <w:rsid w:val="00D14D5B"/>
    <w:rsid w:val="00D1506C"/>
    <w:rsid w:val="00D158B0"/>
    <w:rsid w:val="00D15F8B"/>
    <w:rsid w:val="00D16A28"/>
    <w:rsid w:val="00D16D98"/>
    <w:rsid w:val="00D17366"/>
    <w:rsid w:val="00D2071E"/>
    <w:rsid w:val="00D211C7"/>
    <w:rsid w:val="00D21DA2"/>
    <w:rsid w:val="00D21E7E"/>
    <w:rsid w:val="00D22035"/>
    <w:rsid w:val="00D23D5D"/>
    <w:rsid w:val="00D23F1B"/>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92C"/>
    <w:rsid w:val="00D60EC7"/>
    <w:rsid w:val="00D60F95"/>
    <w:rsid w:val="00D61B6C"/>
    <w:rsid w:val="00D624E7"/>
    <w:rsid w:val="00D643B5"/>
    <w:rsid w:val="00D64443"/>
    <w:rsid w:val="00D64E59"/>
    <w:rsid w:val="00D66FB3"/>
    <w:rsid w:val="00D70A1D"/>
    <w:rsid w:val="00D723D5"/>
    <w:rsid w:val="00D7391C"/>
    <w:rsid w:val="00D73F74"/>
    <w:rsid w:val="00D7482C"/>
    <w:rsid w:val="00D76D63"/>
    <w:rsid w:val="00D76F3F"/>
    <w:rsid w:val="00D77EE3"/>
    <w:rsid w:val="00D80F20"/>
    <w:rsid w:val="00D8153C"/>
    <w:rsid w:val="00D81DCC"/>
    <w:rsid w:val="00D81E2D"/>
    <w:rsid w:val="00D82665"/>
    <w:rsid w:val="00D83D50"/>
    <w:rsid w:val="00D83E40"/>
    <w:rsid w:val="00D83E83"/>
    <w:rsid w:val="00D84482"/>
    <w:rsid w:val="00D85479"/>
    <w:rsid w:val="00D86684"/>
    <w:rsid w:val="00D87591"/>
    <w:rsid w:val="00D916DB"/>
    <w:rsid w:val="00D91A50"/>
    <w:rsid w:val="00D91CD3"/>
    <w:rsid w:val="00D92D42"/>
    <w:rsid w:val="00D93DEB"/>
    <w:rsid w:val="00D943F2"/>
    <w:rsid w:val="00D94B44"/>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A1F"/>
    <w:rsid w:val="00DE4AF1"/>
    <w:rsid w:val="00DE5264"/>
    <w:rsid w:val="00DE661B"/>
    <w:rsid w:val="00DE6D25"/>
    <w:rsid w:val="00DE755C"/>
    <w:rsid w:val="00DE7DBB"/>
    <w:rsid w:val="00DF0925"/>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475F"/>
    <w:rsid w:val="00E2493D"/>
    <w:rsid w:val="00E24A88"/>
    <w:rsid w:val="00E25218"/>
    <w:rsid w:val="00E253B4"/>
    <w:rsid w:val="00E258A9"/>
    <w:rsid w:val="00E258FA"/>
    <w:rsid w:val="00E25A6A"/>
    <w:rsid w:val="00E30F81"/>
    <w:rsid w:val="00E31EA3"/>
    <w:rsid w:val="00E3203F"/>
    <w:rsid w:val="00E33295"/>
    <w:rsid w:val="00E33CF3"/>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938"/>
    <w:rsid w:val="00E54B5C"/>
    <w:rsid w:val="00E55779"/>
    <w:rsid w:val="00E559A7"/>
    <w:rsid w:val="00E56318"/>
    <w:rsid w:val="00E57B3F"/>
    <w:rsid w:val="00E601A6"/>
    <w:rsid w:val="00E6076C"/>
    <w:rsid w:val="00E6149F"/>
    <w:rsid w:val="00E6353A"/>
    <w:rsid w:val="00E63BF4"/>
    <w:rsid w:val="00E64031"/>
    <w:rsid w:val="00E64489"/>
    <w:rsid w:val="00E64B93"/>
    <w:rsid w:val="00E64CFF"/>
    <w:rsid w:val="00E665E9"/>
    <w:rsid w:val="00E670A7"/>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1746"/>
    <w:rsid w:val="00E920DA"/>
    <w:rsid w:val="00E92E23"/>
    <w:rsid w:val="00E93521"/>
    <w:rsid w:val="00E93698"/>
    <w:rsid w:val="00E95229"/>
    <w:rsid w:val="00E95569"/>
    <w:rsid w:val="00E95F2A"/>
    <w:rsid w:val="00E974EB"/>
    <w:rsid w:val="00E975C1"/>
    <w:rsid w:val="00E978BE"/>
    <w:rsid w:val="00E97FF0"/>
    <w:rsid w:val="00EA0BC8"/>
    <w:rsid w:val="00EA217A"/>
    <w:rsid w:val="00EA2360"/>
    <w:rsid w:val="00EA39F6"/>
    <w:rsid w:val="00EA486C"/>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C0769"/>
    <w:rsid w:val="00EC07BA"/>
    <w:rsid w:val="00EC1F41"/>
    <w:rsid w:val="00EC4698"/>
    <w:rsid w:val="00EC4ADA"/>
    <w:rsid w:val="00EC638C"/>
    <w:rsid w:val="00EC6A23"/>
    <w:rsid w:val="00EC727E"/>
    <w:rsid w:val="00ED012C"/>
    <w:rsid w:val="00ED04FB"/>
    <w:rsid w:val="00ED09E8"/>
    <w:rsid w:val="00ED0ABB"/>
    <w:rsid w:val="00ED17C7"/>
    <w:rsid w:val="00ED32B1"/>
    <w:rsid w:val="00ED3723"/>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F010E"/>
    <w:rsid w:val="00EF160E"/>
    <w:rsid w:val="00EF17BD"/>
    <w:rsid w:val="00EF223F"/>
    <w:rsid w:val="00EF2B03"/>
    <w:rsid w:val="00EF4568"/>
    <w:rsid w:val="00EF45C8"/>
    <w:rsid w:val="00EF4DA8"/>
    <w:rsid w:val="00EF62F7"/>
    <w:rsid w:val="00EF6717"/>
    <w:rsid w:val="00F000ED"/>
    <w:rsid w:val="00F00172"/>
    <w:rsid w:val="00F00F81"/>
    <w:rsid w:val="00F00F95"/>
    <w:rsid w:val="00F014A5"/>
    <w:rsid w:val="00F015E1"/>
    <w:rsid w:val="00F01A5D"/>
    <w:rsid w:val="00F01EEA"/>
    <w:rsid w:val="00F0346C"/>
    <w:rsid w:val="00F04C3B"/>
    <w:rsid w:val="00F04C9F"/>
    <w:rsid w:val="00F056FC"/>
    <w:rsid w:val="00F06EFB"/>
    <w:rsid w:val="00F076B4"/>
    <w:rsid w:val="00F100BB"/>
    <w:rsid w:val="00F11329"/>
    <w:rsid w:val="00F11380"/>
    <w:rsid w:val="00F12366"/>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C06"/>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8AD"/>
    <w:rsid w:val="00F416B8"/>
    <w:rsid w:val="00F428E4"/>
    <w:rsid w:val="00F442A6"/>
    <w:rsid w:val="00F445D9"/>
    <w:rsid w:val="00F4479F"/>
    <w:rsid w:val="00F45A8B"/>
    <w:rsid w:val="00F46A26"/>
    <w:rsid w:val="00F4774B"/>
    <w:rsid w:val="00F5011D"/>
    <w:rsid w:val="00F5068D"/>
    <w:rsid w:val="00F51DD0"/>
    <w:rsid w:val="00F5202A"/>
    <w:rsid w:val="00F53562"/>
    <w:rsid w:val="00F54164"/>
    <w:rsid w:val="00F54942"/>
    <w:rsid w:val="00F5596B"/>
    <w:rsid w:val="00F55B1C"/>
    <w:rsid w:val="00F55DB1"/>
    <w:rsid w:val="00F566F9"/>
    <w:rsid w:val="00F57029"/>
    <w:rsid w:val="00F5770A"/>
    <w:rsid w:val="00F60368"/>
    <w:rsid w:val="00F605E5"/>
    <w:rsid w:val="00F61658"/>
    <w:rsid w:val="00F6294B"/>
    <w:rsid w:val="00F63C00"/>
    <w:rsid w:val="00F645DA"/>
    <w:rsid w:val="00F64F23"/>
    <w:rsid w:val="00F65502"/>
    <w:rsid w:val="00F65562"/>
    <w:rsid w:val="00F659C2"/>
    <w:rsid w:val="00F65C26"/>
    <w:rsid w:val="00F65E36"/>
    <w:rsid w:val="00F66074"/>
    <w:rsid w:val="00F67A65"/>
    <w:rsid w:val="00F67CBA"/>
    <w:rsid w:val="00F67D40"/>
    <w:rsid w:val="00F70A00"/>
    <w:rsid w:val="00F70D34"/>
    <w:rsid w:val="00F718A1"/>
    <w:rsid w:val="00F71BAB"/>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67D"/>
    <w:rsid w:val="00FA0F40"/>
    <w:rsid w:val="00FA4C16"/>
    <w:rsid w:val="00FA4C4A"/>
    <w:rsid w:val="00FA5318"/>
    <w:rsid w:val="00FA5864"/>
    <w:rsid w:val="00FA5990"/>
    <w:rsid w:val="00FA5B18"/>
    <w:rsid w:val="00FA5CB9"/>
    <w:rsid w:val="00FA6644"/>
    <w:rsid w:val="00FA74C2"/>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8A2"/>
    <w:rsid w:val="00FC3506"/>
    <w:rsid w:val="00FC3A46"/>
    <w:rsid w:val="00FC4268"/>
    <w:rsid w:val="00FC5EF7"/>
    <w:rsid w:val="00FC727B"/>
    <w:rsid w:val="00FC72F5"/>
    <w:rsid w:val="00FD07CA"/>
    <w:rsid w:val="00FD1632"/>
    <w:rsid w:val="00FD189C"/>
    <w:rsid w:val="00FD1F35"/>
    <w:rsid w:val="00FD20CA"/>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362E83C"/>
    <w:rsid w:val="0394702E"/>
    <w:rsid w:val="079A0E2C"/>
    <w:rsid w:val="0BF94E4A"/>
    <w:rsid w:val="0D7573B4"/>
    <w:rsid w:val="10C03A41"/>
    <w:rsid w:val="11E975B6"/>
    <w:rsid w:val="11EB6888"/>
    <w:rsid w:val="19A96981"/>
    <w:rsid w:val="1ACB58F3"/>
    <w:rsid w:val="1D59C17D"/>
    <w:rsid w:val="204155B6"/>
    <w:rsid w:val="21724483"/>
    <w:rsid w:val="234F51E9"/>
    <w:rsid w:val="2420D648"/>
    <w:rsid w:val="2530B8CD"/>
    <w:rsid w:val="263C6EE9"/>
    <w:rsid w:val="29EFC936"/>
    <w:rsid w:val="2E7AC8B8"/>
    <w:rsid w:val="2F717059"/>
    <w:rsid w:val="3305C4B9"/>
    <w:rsid w:val="3451AEEA"/>
    <w:rsid w:val="3A8CB227"/>
    <w:rsid w:val="3D6BA566"/>
    <w:rsid w:val="3EE5127D"/>
    <w:rsid w:val="41AD5881"/>
    <w:rsid w:val="420285EE"/>
    <w:rsid w:val="421F23D4"/>
    <w:rsid w:val="442633E1"/>
    <w:rsid w:val="44663930"/>
    <w:rsid w:val="4893F6DE"/>
    <w:rsid w:val="4A25BBB9"/>
    <w:rsid w:val="4A28A6D9"/>
    <w:rsid w:val="4AD8A94C"/>
    <w:rsid w:val="4F41DAAD"/>
    <w:rsid w:val="50A7FF5E"/>
    <w:rsid w:val="52A8C3F6"/>
    <w:rsid w:val="5A858D2B"/>
    <w:rsid w:val="5FCDEDB8"/>
    <w:rsid w:val="608BF62E"/>
    <w:rsid w:val="609E5AF6"/>
    <w:rsid w:val="61C4F2A5"/>
    <w:rsid w:val="63E6493E"/>
    <w:rsid w:val="6CF4E593"/>
    <w:rsid w:val="6EC72817"/>
    <w:rsid w:val="722ABE72"/>
    <w:rsid w:val="73340C33"/>
    <w:rsid w:val="75EF5C3D"/>
    <w:rsid w:val="7F7BB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styleId="UnresolvedMention">
    <w:name w:val="Unresolved Mention"/>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KsxQeEXFRM8" TargetMode="External"/><Relationship Id="rId18" Type="http://schemas.openxmlformats.org/officeDocument/2006/relationships/hyperlink" Target="https://youtu.be/KsxQeEXFRM8?t=304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dot.gov/programs/your-transportation-priorities/projects-funded" TargetMode="External"/><Relationship Id="rId17" Type="http://schemas.openxmlformats.org/officeDocument/2006/relationships/hyperlink" Target="https://youtu.be/KsxQeEXFRM8?t=2074" TargetMode="External"/><Relationship Id="rId2" Type="http://schemas.openxmlformats.org/officeDocument/2006/relationships/customXml" Target="../customXml/item2.xml"/><Relationship Id="rId16" Type="http://schemas.openxmlformats.org/officeDocument/2006/relationships/hyperlink" Target="https://youtu.be/KsxQeEXFRM8?t=1835" TargetMode="External"/><Relationship Id="rId20" Type="http://schemas.openxmlformats.org/officeDocument/2006/relationships/hyperlink" Target="https://youtu.be/KsxQeEXFRM8?t=46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sxQeEXFRM8" TargetMode="External"/><Relationship Id="rId5" Type="http://schemas.openxmlformats.org/officeDocument/2006/relationships/numbering" Target="numbering.xml"/><Relationship Id="rId15" Type="http://schemas.openxmlformats.org/officeDocument/2006/relationships/hyperlink" Target="https://youtu.be/KsxQeEXFRM8?t=156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KsxQeEXFRM8?t=36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KsxQeEXFRM8?t=11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62073-394E-49C6-B2BF-88601AA2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2020-09-18T16:43:00Z</cp:lastPrinted>
  <dcterms:created xsi:type="dcterms:W3CDTF">2020-09-21T23:47:00Z</dcterms:created>
  <dcterms:modified xsi:type="dcterms:W3CDTF">2020-09-21T23:47:00Z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