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B7BA" w14:textId="77777777" w:rsidR="001663FD" w:rsidRPr="002B078A" w:rsidRDefault="001663FD" w:rsidP="001663FD">
      <w:pPr>
        <w:pStyle w:val="Default"/>
        <w:jc w:val="center"/>
        <w:rPr>
          <w:rFonts w:ascii="Calibri" w:eastAsiaTheme="minorHAnsi" w:hAnsi="Calibri"/>
          <w:b/>
          <w:bCs/>
          <w:color w:val="auto"/>
          <w:sz w:val="28"/>
          <w:szCs w:val="22"/>
        </w:rPr>
      </w:pPr>
      <w:r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14:paraId="067630AB" w14:textId="1CB27702" w:rsidR="001663FD" w:rsidRDefault="00FD39E2"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December 14</w:t>
      </w:r>
      <w:r w:rsidR="00611125">
        <w:rPr>
          <w:rFonts w:ascii="Calibri" w:eastAsiaTheme="minorHAnsi" w:hAnsi="Calibri"/>
          <w:b/>
          <w:bCs/>
          <w:color w:val="auto"/>
          <w:sz w:val="22"/>
          <w:szCs w:val="22"/>
        </w:rPr>
        <w:t>, 2017</w:t>
      </w:r>
    </w:p>
    <w:p w14:paraId="7F35B847" w14:textId="77777777" w:rsidR="001D1B65" w:rsidRPr="007645DF" w:rsidRDefault="001D1B65"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14:paraId="4AEB89C8" w14:textId="77777777" w:rsidR="001663FD" w:rsidRPr="0049273B" w:rsidRDefault="0033205C" w:rsidP="001663FD">
      <w:pPr>
        <w:pBdr>
          <w:bottom w:val="single" w:sz="4" w:space="1" w:color="auto"/>
        </w:pBdr>
        <w:jc w:val="center"/>
        <w:rPr>
          <w:b/>
          <w:bCs/>
          <w:sz w:val="24"/>
          <w:szCs w:val="24"/>
        </w:rPr>
      </w:pPr>
      <w:r w:rsidRPr="0049273B">
        <w:rPr>
          <w:b/>
          <w:bCs/>
          <w:highlight w:val="green"/>
        </w:rPr>
        <w:t>Adams County Economic Development, 12200 Pecos Street, Westminster</w:t>
      </w:r>
    </w:p>
    <w:p w14:paraId="49119F96" w14:textId="77777777" w:rsidR="009556BA" w:rsidRDefault="009556BA" w:rsidP="00FF3746">
      <w:pPr>
        <w:rPr>
          <w:b/>
        </w:rPr>
      </w:pPr>
    </w:p>
    <w:p w14:paraId="442426D7" w14:textId="77777777" w:rsidR="00611125" w:rsidRDefault="00611125" w:rsidP="00611125">
      <w:pPr>
        <w:rPr>
          <w:b/>
        </w:rPr>
      </w:pPr>
      <w:r w:rsidRPr="004017C6">
        <w:rPr>
          <w:b/>
        </w:rPr>
        <w:t xml:space="preserve">Welcome by Chair </w:t>
      </w:r>
      <w:r>
        <w:rPr>
          <w:b/>
        </w:rPr>
        <w:t>Herb Atchison</w:t>
      </w:r>
      <w:r w:rsidRPr="004017C6">
        <w:rPr>
          <w:b/>
        </w:rPr>
        <w:t xml:space="preserve"> and introductions</w:t>
      </w:r>
      <w:r>
        <w:rPr>
          <w:b/>
        </w:rPr>
        <w:t>.</w:t>
      </w:r>
    </w:p>
    <w:p w14:paraId="39F2EEC8" w14:textId="77777777" w:rsidR="00FB3E61" w:rsidRDefault="00FB3E61" w:rsidP="00FB3E61">
      <w:pPr>
        <w:rPr>
          <w:b/>
        </w:rPr>
      </w:pPr>
    </w:p>
    <w:p w14:paraId="37BF3EFB" w14:textId="77777777" w:rsidR="00FB3E61" w:rsidRPr="000F42AF" w:rsidRDefault="00FB3E61" w:rsidP="00FB3E61">
      <w:pPr>
        <w:rPr>
          <w:b/>
        </w:rPr>
      </w:pPr>
      <w:r w:rsidRPr="004B0F27">
        <w:rPr>
          <w:b/>
        </w:rPr>
        <w:t>NATA Members (</w:t>
      </w:r>
      <w:r w:rsidRPr="000F42AF">
        <w:rPr>
          <w:b/>
        </w:rPr>
        <w:t>who signed in)</w:t>
      </w:r>
    </w:p>
    <w:tbl>
      <w:tblPr>
        <w:tblStyle w:val="TableGrid"/>
        <w:tblW w:w="9359" w:type="dxa"/>
        <w:tblLook w:val="04A0" w:firstRow="1" w:lastRow="0" w:firstColumn="1" w:lastColumn="0" w:noHBand="0" w:noVBand="1"/>
      </w:tblPr>
      <w:tblGrid>
        <w:gridCol w:w="2339"/>
        <w:gridCol w:w="2340"/>
        <w:gridCol w:w="2340"/>
        <w:gridCol w:w="2340"/>
      </w:tblGrid>
      <w:tr w:rsidR="006837DE" w:rsidRPr="006469DE" w14:paraId="54D8D8BF" w14:textId="0CDEBC9C" w:rsidTr="006837DE">
        <w:trPr>
          <w:trHeight w:val="20"/>
        </w:trPr>
        <w:tc>
          <w:tcPr>
            <w:tcW w:w="2339" w:type="dxa"/>
            <w:tcBorders>
              <w:top w:val="single" w:sz="4" w:space="0" w:color="auto"/>
              <w:left w:val="single" w:sz="4" w:space="0" w:color="auto"/>
              <w:bottom w:val="single" w:sz="4" w:space="0" w:color="auto"/>
              <w:right w:val="single" w:sz="4" w:space="0" w:color="auto"/>
            </w:tcBorders>
          </w:tcPr>
          <w:p w14:paraId="135817E4" w14:textId="77777777" w:rsidR="006837DE" w:rsidRPr="006469DE" w:rsidRDefault="006837DE" w:rsidP="006837DE">
            <w:pPr>
              <w:tabs>
                <w:tab w:val="left" w:pos="1380"/>
              </w:tabs>
              <w:rPr>
                <w:b/>
              </w:rPr>
            </w:pPr>
            <w:r>
              <w:rPr>
                <w:b/>
              </w:rPr>
              <w:t>Barry Gore</w:t>
            </w:r>
          </w:p>
        </w:tc>
        <w:tc>
          <w:tcPr>
            <w:tcW w:w="2340" w:type="dxa"/>
            <w:tcBorders>
              <w:top w:val="single" w:sz="4" w:space="0" w:color="auto"/>
              <w:left w:val="single" w:sz="4" w:space="0" w:color="auto"/>
              <w:bottom w:val="single" w:sz="4" w:space="0" w:color="auto"/>
              <w:right w:val="single" w:sz="4" w:space="0" w:color="auto"/>
            </w:tcBorders>
          </w:tcPr>
          <w:p w14:paraId="35994AD7" w14:textId="77777777" w:rsidR="006837DE" w:rsidRPr="006469DE" w:rsidRDefault="006837DE" w:rsidP="006837DE">
            <w:r>
              <w:t>ACED</w:t>
            </w:r>
          </w:p>
        </w:tc>
        <w:tc>
          <w:tcPr>
            <w:tcW w:w="2340" w:type="dxa"/>
          </w:tcPr>
          <w:p w14:paraId="57F656DB" w14:textId="5B80CE44" w:rsidR="006837DE" w:rsidRPr="006469DE" w:rsidRDefault="006837DE" w:rsidP="006837DE">
            <w:r>
              <w:rPr>
                <w:b/>
              </w:rPr>
              <w:t>Tim William</w:t>
            </w:r>
          </w:p>
        </w:tc>
        <w:tc>
          <w:tcPr>
            <w:tcW w:w="2340" w:type="dxa"/>
          </w:tcPr>
          <w:p w14:paraId="206EF384" w14:textId="7775F332" w:rsidR="006837DE" w:rsidRPr="006469DE" w:rsidRDefault="006837DE" w:rsidP="006837DE">
            <w:r>
              <w:t>Federal Heights Staff</w:t>
            </w:r>
          </w:p>
        </w:tc>
      </w:tr>
      <w:tr w:rsidR="006837DE" w:rsidRPr="006469DE" w14:paraId="383F55B9" w14:textId="02FFC5F8" w:rsidTr="006837DE">
        <w:trPr>
          <w:trHeight w:val="20"/>
        </w:trPr>
        <w:tc>
          <w:tcPr>
            <w:tcW w:w="2339" w:type="dxa"/>
            <w:tcBorders>
              <w:top w:val="single" w:sz="4" w:space="0" w:color="auto"/>
              <w:left w:val="single" w:sz="4" w:space="0" w:color="auto"/>
              <w:bottom w:val="single" w:sz="4" w:space="0" w:color="auto"/>
              <w:right w:val="single" w:sz="4" w:space="0" w:color="auto"/>
            </w:tcBorders>
          </w:tcPr>
          <w:p w14:paraId="1DFFEB89" w14:textId="77777777" w:rsidR="006837DE" w:rsidRDefault="006837DE" w:rsidP="006837DE">
            <w:pPr>
              <w:tabs>
                <w:tab w:val="left" w:pos="1380"/>
              </w:tabs>
              <w:rPr>
                <w:b/>
              </w:rPr>
            </w:pPr>
            <w:r>
              <w:rPr>
                <w:b/>
              </w:rPr>
              <w:t>Rachel Anderson</w:t>
            </w:r>
          </w:p>
        </w:tc>
        <w:tc>
          <w:tcPr>
            <w:tcW w:w="2340" w:type="dxa"/>
            <w:tcBorders>
              <w:top w:val="single" w:sz="4" w:space="0" w:color="auto"/>
              <w:left w:val="single" w:sz="4" w:space="0" w:color="auto"/>
              <w:bottom w:val="single" w:sz="4" w:space="0" w:color="auto"/>
              <w:right w:val="single" w:sz="4" w:space="0" w:color="auto"/>
            </w:tcBorders>
          </w:tcPr>
          <w:p w14:paraId="7DFB9991" w14:textId="77777777" w:rsidR="006837DE" w:rsidRDefault="006837DE" w:rsidP="006837DE">
            <w:r>
              <w:t>ACED</w:t>
            </w:r>
          </w:p>
        </w:tc>
        <w:tc>
          <w:tcPr>
            <w:tcW w:w="2340" w:type="dxa"/>
          </w:tcPr>
          <w:p w14:paraId="295A77DD" w14:textId="548088F3" w:rsidR="006837DE" w:rsidRPr="006469DE" w:rsidRDefault="006837DE" w:rsidP="006837DE">
            <w:r w:rsidRPr="00BF73F1">
              <w:rPr>
                <w:b/>
              </w:rPr>
              <w:t>Phil Greenwald</w:t>
            </w:r>
          </w:p>
        </w:tc>
        <w:tc>
          <w:tcPr>
            <w:tcW w:w="2340" w:type="dxa"/>
          </w:tcPr>
          <w:p w14:paraId="0EB518AE" w14:textId="6212C5E4" w:rsidR="006837DE" w:rsidRPr="006469DE" w:rsidRDefault="006837DE" w:rsidP="006837DE">
            <w:r w:rsidRPr="00BF73F1">
              <w:t>Longmont Staff</w:t>
            </w:r>
          </w:p>
        </w:tc>
      </w:tr>
      <w:tr w:rsidR="006837DE" w:rsidRPr="006837DE" w14:paraId="37CB6CB4" w14:textId="053EA016" w:rsidTr="006837DE">
        <w:trPr>
          <w:trHeight w:val="20"/>
        </w:trPr>
        <w:tc>
          <w:tcPr>
            <w:tcW w:w="2339" w:type="dxa"/>
            <w:tcBorders>
              <w:top w:val="single" w:sz="4" w:space="0" w:color="auto"/>
              <w:left w:val="single" w:sz="4" w:space="0" w:color="auto"/>
              <w:bottom w:val="single" w:sz="4" w:space="0" w:color="auto"/>
              <w:right w:val="single" w:sz="4" w:space="0" w:color="auto"/>
            </w:tcBorders>
          </w:tcPr>
          <w:p w14:paraId="70C87265" w14:textId="77777777" w:rsidR="006837DE" w:rsidRPr="006837DE" w:rsidRDefault="006837DE" w:rsidP="006837DE">
            <w:pPr>
              <w:tabs>
                <w:tab w:val="left" w:pos="1380"/>
              </w:tabs>
              <w:rPr>
                <w:b/>
              </w:rPr>
            </w:pPr>
            <w:r w:rsidRPr="006837DE">
              <w:rPr>
                <w:b/>
              </w:rPr>
              <w:t>Chaz Tedesco</w:t>
            </w:r>
          </w:p>
        </w:tc>
        <w:tc>
          <w:tcPr>
            <w:tcW w:w="2340" w:type="dxa"/>
            <w:tcBorders>
              <w:top w:val="single" w:sz="4" w:space="0" w:color="auto"/>
              <w:left w:val="single" w:sz="4" w:space="0" w:color="auto"/>
              <w:bottom w:val="single" w:sz="4" w:space="0" w:color="auto"/>
              <w:right w:val="single" w:sz="4" w:space="0" w:color="auto"/>
            </w:tcBorders>
          </w:tcPr>
          <w:p w14:paraId="54D984E0" w14:textId="77777777" w:rsidR="006837DE" w:rsidRPr="006837DE" w:rsidRDefault="006837DE" w:rsidP="006837DE">
            <w:r w:rsidRPr="006837DE">
              <w:t>Adams Cty Commission</w:t>
            </w:r>
          </w:p>
        </w:tc>
        <w:tc>
          <w:tcPr>
            <w:tcW w:w="2340" w:type="dxa"/>
          </w:tcPr>
          <w:p w14:paraId="4E9020D1" w14:textId="7FB44C1F" w:rsidR="006837DE" w:rsidRPr="006837DE" w:rsidRDefault="006837DE" w:rsidP="006837DE">
            <w:r w:rsidRPr="006469DE">
              <w:rPr>
                <w:b/>
              </w:rPr>
              <w:t>Brad Harvey</w:t>
            </w:r>
          </w:p>
        </w:tc>
        <w:tc>
          <w:tcPr>
            <w:tcW w:w="2340" w:type="dxa"/>
          </w:tcPr>
          <w:p w14:paraId="0A47CDF1" w14:textId="42D93C98" w:rsidR="006837DE" w:rsidRPr="006837DE" w:rsidRDefault="006837DE" w:rsidP="006837DE">
            <w:r w:rsidRPr="006469DE">
              <w:t>Metro North Chamber</w:t>
            </w:r>
          </w:p>
        </w:tc>
      </w:tr>
      <w:tr w:rsidR="006837DE" w:rsidRPr="006469DE" w14:paraId="2F86742C" w14:textId="22F66C76" w:rsidTr="006837DE">
        <w:trPr>
          <w:trHeight w:val="20"/>
        </w:trPr>
        <w:tc>
          <w:tcPr>
            <w:tcW w:w="2339" w:type="dxa"/>
          </w:tcPr>
          <w:p w14:paraId="1215FB60" w14:textId="77777777" w:rsidR="006837DE" w:rsidRPr="006469DE" w:rsidRDefault="006837DE" w:rsidP="006837DE">
            <w:pPr>
              <w:tabs>
                <w:tab w:val="left" w:pos="1380"/>
              </w:tabs>
              <w:rPr>
                <w:b/>
              </w:rPr>
            </w:pPr>
            <w:r w:rsidRPr="006469DE">
              <w:rPr>
                <w:b/>
              </w:rPr>
              <w:t>Lynn Baca</w:t>
            </w:r>
          </w:p>
        </w:tc>
        <w:tc>
          <w:tcPr>
            <w:tcW w:w="2340" w:type="dxa"/>
          </w:tcPr>
          <w:p w14:paraId="70595E60" w14:textId="77777777" w:rsidR="006837DE" w:rsidRPr="006469DE" w:rsidRDefault="006837DE" w:rsidP="006837DE">
            <w:r w:rsidRPr="006469DE">
              <w:t>Brighton Council</w:t>
            </w:r>
          </w:p>
        </w:tc>
        <w:tc>
          <w:tcPr>
            <w:tcW w:w="2340" w:type="dxa"/>
          </w:tcPr>
          <w:p w14:paraId="62ABAB27" w14:textId="072B9346" w:rsidR="006837DE" w:rsidRPr="006469DE" w:rsidRDefault="006837DE" w:rsidP="006837DE">
            <w:r>
              <w:rPr>
                <w:b/>
              </w:rPr>
              <w:t>Greg Moss</w:t>
            </w:r>
          </w:p>
        </w:tc>
        <w:tc>
          <w:tcPr>
            <w:tcW w:w="2340" w:type="dxa"/>
          </w:tcPr>
          <w:p w14:paraId="6ED1F186" w14:textId="2DBDA5FE" w:rsidR="006837DE" w:rsidRPr="006469DE" w:rsidRDefault="006837DE" w:rsidP="006837DE">
            <w:r w:rsidRPr="006469DE">
              <w:t>Metro North Chamber</w:t>
            </w:r>
          </w:p>
        </w:tc>
      </w:tr>
      <w:tr w:rsidR="006837DE" w:rsidRPr="0055607B" w14:paraId="3236206C" w14:textId="5F95D8A3" w:rsidTr="006837DE">
        <w:trPr>
          <w:trHeight w:val="20"/>
        </w:trPr>
        <w:tc>
          <w:tcPr>
            <w:tcW w:w="2339" w:type="dxa"/>
          </w:tcPr>
          <w:p w14:paraId="54239A05" w14:textId="77777777" w:rsidR="006837DE" w:rsidRPr="006837DE" w:rsidRDefault="006837DE" w:rsidP="006837DE">
            <w:pPr>
              <w:tabs>
                <w:tab w:val="left" w:pos="1380"/>
              </w:tabs>
              <w:rPr>
                <w:b/>
              </w:rPr>
            </w:pPr>
            <w:r w:rsidRPr="006837DE">
              <w:rPr>
                <w:b/>
              </w:rPr>
              <w:t>Kimberly Dall</w:t>
            </w:r>
          </w:p>
        </w:tc>
        <w:tc>
          <w:tcPr>
            <w:tcW w:w="2340" w:type="dxa"/>
          </w:tcPr>
          <w:p w14:paraId="74D88A14" w14:textId="77777777" w:rsidR="006837DE" w:rsidRPr="006837DE" w:rsidRDefault="006837DE" w:rsidP="006837DE">
            <w:r w:rsidRPr="006837DE">
              <w:t>Brighton Staff</w:t>
            </w:r>
          </w:p>
        </w:tc>
        <w:tc>
          <w:tcPr>
            <w:tcW w:w="2340" w:type="dxa"/>
          </w:tcPr>
          <w:p w14:paraId="12A4DD7A" w14:textId="4F59D47A" w:rsidR="006837DE" w:rsidRPr="006837DE" w:rsidRDefault="006837DE" w:rsidP="006837DE">
            <w:r>
              <w:rPr>
                <w:b/>
              </w:rPr>
              <w:t>Joyce Downing</w:t>
            </w:r>
          </w:p>
        </w:tc>
        <w:tc>
          <w:tcPr>
            <w:tcW w:w="2340" w:type="dxa"/>
          </w:tcPr>
          <w:p w14:paraId="59D15940" w14:textId="7A92D856" w:rsidR="006837DE" w:rsidRPr="0055607B" w:rsidRDefault="006837DE" w:rsidP="0055607B">
            <w:r w:rsidRPr="0055607B">
              <w:t>Northglenn Council</w:t>
            </w:r>
          </w:p>
        </w:tc>
      </w:tr>
      <w:tr w:rsidR="006837DE" w:rsidRPr="006469DE" w14:paraId="1163AA00" w14:textId="5D887AF0" w:rsidTr="006837DE">
        <w:trPr>
          <w:trHeight w:val="20"/>
        </w:trPr>
        <w:tc>
          <w:tcPr>
            <w:tcW w:w="2339" w:type="dxa"/>
          </w:tcPr>
          <w:p w14:paraId="61868C26" w14:textId="77777777" w:rsidR="006837DE" w:rsidRPr="006469DE" w:rsidRDefault="006837DE" w:rsidP="006837DE">
            <w:pPr>
              <w:tabs>
                <w:tab w:val="left" w:pos="1380"/>
              </w:tabs>
              <w:rPr>
                <w:b/>
              </w:rPr>
            </w:pPr>
            <w:r w:rsidRPr="006469DE">
              <w:rPr>
                <w:b/>
              </w:rPr>
              <w:t>Liz Law-Evans</w:t>
            </w:r>
          </w:p>
        </w:tc>
        <w:tc>
          <w:tcPr>
            <w:tcW w:w="2340" w:type="dxa"/>
          </w:tcPr>
          <w:p w14:paraId="01BB8180" w14:textId="77777777" w:rsidR="006837DE" w:rsidRPr="006469DE" w:rsidRDefault="006837DE" w:rsidP="006837DE">
            <w:r w:rsidRPr="006469DE">
              <w:t>Broomfield Council</w:t>
            </w:r>
          </w:p>
        </w:tc>
        <w:tc>
          <w:tcPr>
            <w:tcW w:w="2340" w:type="dxa"/>
          </w:tcPr>
          <w:p w14:paraId="57E138FB" w14:textId="08456A57" w:rsidR="006837DE" w:rsidRPr="006469DE" w:rsidRDefault="006837DE" w:rsidP="006837DE">
            <w:r w:rsidRPr="00BF73F1">
              <w:rPr>
                <w:b/>
              </w:rPr>
              <w:t>Ashley Kaade</w:t>
            </w:r>
          </w:p>
        </w:tc>
        <w:tc>
          <w:tcPr>
            <w:tcW w:w="2340" w:type="dxa"/>
          </w:tcPr>
          <w:p w14:paraId="7653CF52" w14:textId="6A0D2E4C" w:rsidR="006837DE" w:rsidRPr="006469DE" w:rsidRDefault="006837DE" w:rsidP="006837DE">
            <w:r w:rsidRPr="00BF73F1">
              <w:t>Northglenn Staff</w:t>
            </w:r>
          </w:p>
        </w:tc>
      </w:tr>
      <w:tr w:rsidR="006837DE" w:rsidRPr="006469DE" w14:paraId="225C0602" w14:textId="16B5F746" w:rsidTr="006837DE">
        <w:trPr>
          <w:trHeight w:val="20"/>
        </w:trPr>
        <w:tc>
          <w:tcPr>
            <w:tcW w:w="2339" w:type="dxa"/>
          </w:tcPr>
          <w:p w14:paraId="377D72B5" w14:textId="77777777" w:rsidR="006837DE" w:rsidRPr="006469DE" w:rsidRDefault="006837DE" w:rsidP="006837DE">
            <w:pPr>
              <w:tabs>
                <w:tab w:val="left" w:pos="1380"/>
              </w:tabs>
              <w:rPr>
                <w:b/>
              </w:rPr>
            </w:pPr>
            <w:r w:rsidRPr="006469DE">
              <w:rPr>
                <w:b/>
              </w:rPr>
              <w:t>Kevin Standbridge</w:t>
            </w:r>
          </w:p>
        </w:tc>
        <w:tc>
          <w:tcPr>
            <w:tcW w:w="2340" w:type="dxa"/>
          </w:tcPr>
          <w:p w14:paraId="62A656C7" w14:textId="77777777" w:rsidR="006837DE" w:rsidRPr="006469DE" w:rsidRDefault="006837DE" w:rsidP="006837DE">
            <w:r w:rsidRPr="006469DE">
              <w:t>Broomfield Staff</w:t>
            </w:r>
          </w:p>
        </w:tc>
        <w:tc>
          <w:tcPr>
            <w:tcW w:w="2340" w:type="dxa"/>
          </w:tcPr>
          <w:p w14:paraId="5DDBEDDA" w14:textId="21E9CF31" w:rsidR="006837DE" w:rsidRPr="006469DE" w:rsidRDefault="006837DE" w:rsidP="006837DE">
            <w:r w:rsidRPr="006837DE">
              <w:rPr>
                <w:b/>
              </w:rPr>
              <w:t>Catherine Sanders</w:t>
            </w:r>
          </w:p>
        </w:tc>
        <w:tc>
          <w:tcPr>
            <w:tcW w:w="2340" w:type="dxa"/>
          </w:tcPr>
          <w:p w14:paraId="5940B197" w14:textId="21BE3C68" w:rsidR="006837DE" w:rsidRPr="006469DE" w:rsidRDefault="006837DE" w:rsidP="006837DE">
            <w:r w:rsidRPr="006837DE">
              <w:t>SCMN</w:t>
            </w:r>
          </w:p>
        </w:tc>
      </w:tr>
      <w:tr w:rsidR="006837DE" w:rsidRPr="006469DE" w14:paraId="2DCDE9B2" w14:textId="1A201EB3" w:rsidTr="006837DE">
        <w:trPr>
          <w:trHeight w:val="20"/>
        </w:trPr>
        <w:tc>
          <w:tcPr>
            <w:tcW w:w="2339" w:type="dxa"/>
            <w:tcBorders>
              <w:top w:val="single" w:sz="4" w:space="0" w:color="auto"/>
              <w:left w:val="single" w:sz="4" w:space="0" w:color="auto"/>
              <w:bottom w:val="single" w:sz="4" w:space="0" w:color="auto"/>
              <w:right w:val="single" w:sz="4" w:space="0" w:color="auto"/>
            </w:tcBorders>
          </w:tcPr>
          <w:p w14:paraId="3F5F3BEA" w14:textId="77777777" w:rsidR="006837DE" w:rsidRPr="006469DE" w:rsidRDefault="006837DE" w:rsidP="006837DE">
            <w:pPr>
              <w:rPr>
                <w:b/>
              </w:rPr>
            </w:pPr>
            <w:r>
              <w:rPr>
                <w:b/>
              </w:rPr>
              <w:t>Roger Tinklenberg</w:t>
            </w:r>
          </w:p>
        </w:tc>
        <w:tc>
          <w:tcPr>
            <w:tcW w:w="2340" w:type="dxa"/>
            <w:tcBorders>
              <w:top w:val="single" w:sz="4" w:space="0" w:color="auto"/>
              <w:left w:val="single" w:sz="4" w:space="0" w:color="auto"/>
              <w:bottom w:val="single" w:sz="4" w:space="0" w:color="auto"/>
              <w:right w:val="single" w:sz="4" w:space="0" w:color="auto"/>
            </w:tcBorders>
          </w:tcPr>
          <w:p w14:paraId="438A5AE5" w14:textId="77777777" w:rsidR="006837DE" w:rsidRPr="006469DE" w:rsidRDefault="006837DE" w:rsidP="006837DE">
            <w:r>
              <w:t>Commerce  City Staff</w:t>
            </w:r>
          </w:p>
        </w:tc>
        <w:tc>
          <w:tcPr>
            <w:tcW w:w="2340" w:type="dxa"/>
          </w:tcPr>
          <w:p w14:paraId="5D46865A" w14:textId="265EAF71" w:rsidR="006837DE" w:rsidRPr="006469DE" w:rsidRDefault="006837DE" w:rsidP="006837DE">
            <w:r w:rsidRPr="006837DE">
              <w:rPr>
                <w:b/>
              </w:rPr>
              <w:t>Cathy Bird</w:t>
            </w:r>
          </w:p>
        </w:tc>
        <w:tc>
          <w:tcPr>
            <w:tcW w:w="2340" w:type="dxa"/>
          </w:tcPr>
          <w:p w14:paraId="759D15EA" w14:textId="197D383A" w:rsidR="006837DE" w:rsidRPr="006469DE" w:rsidRDefault="006837DE" w:rsidP="006837DE">
            <w:r w:rsidRPr="006837DE">
              <w:t>SCMN</w:t>
            </w:r>
          </w:p>
        </w:tc>
      </w:tr>
      <w:tr w:rsidR="006837DE" w:rsidRPr="006469DE" w14:paraId="4AD9BF06" w14:textId="73E2C90E" w:rsidTr="006837DE">
        <w:trPr>
          <w:trHeight w:val="20"/>
        </w:trPr>
        <w:tc>
          <w:tcPr>
            <w:tcW w:w="2339" w:type="dxa"/>
            <w:tcBorders>
              <w:top w:val="single" w:sz="4" w:space="0" w:color="auto"/>
              <w:left w:val="single" w:sz="4" w:space="0" w:color="auto"/>
              <w:bottom w:val="single" w:sz="4" w:space="0" w:color="auto"/>
              <w:right w:val="single" w:sz="4" w:space="0" w:color="auto"/>
            </w:tcBorders>
          </w:tcPr>
          <w:p w14:paraId="4F8B17B9" w14:textId="77777777" w:rsidR="006837DE" w:rsidRPr="006469DE" w:rsidRDefault="006837DE" w:rsidP="006837DE">
            <w:pPr>
              <w:rPr>
                <w:b/>
              </w:rPr>
            </w:pPr>
            <w:r w:rsidRPr="006469DE">
              <w:rPr>
                <w:b/>
              </w:rPr>
              <w:t>Rick Teter</w:t>
            </w:r>
          </w:p>
        </w:tc>
        <w:tc>
          <w:tcPr>
            <w:tcW w:w="2340" w:type="dxa"/>
            <w:tcBorders>
              <w:top w:val="single" w:sz="4" w:space="0" w:color="auto"/>
              <w:left w:val="single" w:sz="4" w:space="0" w:color="auto"/>
              <w:bottom w:val="single" w:sz="4" w:space="0" w:color="auto"/>
              <w:right w:val="single" w:sz="4" w:space="0" w:color="auto"/>
            </w:tcBorders>
          </w:tcPr>
          <w:p w14:paraId="2619E7AE" w14:textId="77777777" w:rsidR="006837DE" w:rsidRPr="006469DE" w:rsidRDefault="006837DE" w:rsidP="006837DE">
            <w:r w:rsidRPr="006469DE">
              <w:t xml:space="preserve">Commerce City Council </w:t>
            </w:r>
          </w:p>
        </w:tc>
        <w:tc>
          <w:tcPr>
            <w:tcW w:w="2340" w:type="dxa"/>
          </w:tcPr>
          <w:p w14:paraId="5E4822EF" w14:textId="5B177C11" w:rsidR="006837DE" w:rsidRPr="006469DE" w:rsidRDefault="006837DE" w:rsidP="006837DE">
            <w:r w:rsidRPr="006837DE">
              <w:rPr>
                <w:b/>
              </w:rPr>
              <w:t>Karen Stuart</w:t>
            </w:r>
          </w:p>
        </w:tc>
        <w:tc>
          <w:tcPr>
            <w:tcW w:w="2340" w:type="dxa"/>
          </w:tcPr>
          <w:p w14:paraId="1071069D" w14:textId="2EFF7982" w:rsidR="006837DE" w:rsidRPr="006469DE" w:rsidRDefault="006837DE" w:rsidP="006837DE">
            <w:r w:rsidRPr="006837DE">
              <w:t>SCMN</w:t>
            </w:r>
          </w:p>
        </w:tc>
      </w:tr>
      <w:tr w:rsidR="006837DE" w:rsidRPr="006469DE" w14:paraId="5E5EF821" w14:textId="19E54832" w:rsidTr="006837DE">
        <w:trPr>
          <w:trHeight w:val="20"/>
        </w:trPr>
        <w:tc>
          <w:tcPr>
            <w:tcW w:w="2339" w:type="dxa"/>
            <w:tcBorders>
              <w:top w:val="single" w:sz="4" w:space="0" w:color="auto"/>
              <w:left w:val="single" w:sz="4" w:space="0" w:color="auto"/>
              <w:bottom w:val="single" w:sz="4" w:space="0" w:color="auto"/>
              <w:right w:val="single" w:sz="4" w:space="0" w:color="auto"/>
            </w:tcBorders>
          </w:tcPr>
          <w:p w14:paraId="1E822797" w14:textId="77777777" w:rsidR="006837DE" w:rsidRPr="006469DE" w:rsidRDefault="006837DE" w:rsidP="006837DE">
            <w:pPr>
              <w:rPr>
                <w:b/>
              </w:rPr>
            </w:pPr>
            <w:r w:rsidRPr="006469DE">
              <w:rPr>
                <w:b/>
              </w:rPr>
              <w:t>Sean Ford</w:t>
            </w:r>
          </w:p>
        </w:tc>
        <w:tc>
          <w:tcPr>
            <w:tcW w:w="2340" w:type="dxa"/>
            <w:tcBorders>
              <w:top w:val="single" w:sz="4" w:space="0" w:color="auto"/>
              <w:left w:val="single" w:sz="4" w:space="0" w:color="auto"/>
              <w:bottom w:val="single" w:sz="4" w:space="0" w:color="auto"/>
              <w:right w:val="single" w:sz="4" w:space="0" w:color="auto"/>
            </w:tcBorders>
          </w:tcPr>
          <w:p w14:paraId="0235A09A" w14:textId="77777777" w:rsidR="006837DE" w:rsidRPr="006469DE" w:rsidRDefault="006837DE" w:rsidP="006837DE">
            <w:r w:rsidRPr="006469DE">
              <w:t>Commerce City Mayor</w:t>
            </w:r>
          </w:p>
        </w:tc>
        <w:tc>
          <w:tcPr>
            <w:tcW w:w="2340" w:type="dxa"/>
          </w:tcPr>
          <w:p w14:paraId="0C0F6316" w14:textId="7F1420DC" w:rsidR="006837DE" w:rsidRPr="006469DE" w:rsidRDefault="006837DE" w:rsidP="006837DE">
            <w:r w:rsidRPr="006837DE">
              <w:rPr>
                <w:b/>
              </w:rPr>
              <w:t>Eric Montoya</w:t>
            </w:r>
          </w:p>
        </w:tc>
        <w:tc>
          <w:tcPr>
            <w:tcW w:w="2340" w:type="dxa"/>
          </w:tcPr>
          <w:p w14:paraId="4558E9F4" w14:textId="423D955A" w:rsidR="006837DE" w:rsidRPr="006469DE" w:rsidRDefault="006837DE" w:rsidP="006837DE">
            <w:r w:rsidRPr="006837DE">
              <w:t xml:space="preserve">Thornton City Council </w:t>
            </w:r>
          </w:p>
        </w:tc>
      </w:tr>
      <w:tr w:rsidR="006837DE" w:rsidRPr="006837DE" w14:paraId="03C4764D" w14:textId="4F977A3B" w:rsidTr="006837DE">
        <w:trPr>
          <w:trHeight w:val="20"/>
        </w:trPr>
        <w:tc>
          <w:tcPr>
            <w:tcW w:w="2339" w:type="dxa"/>
            <w:tcBorders>
              <w:top w:val="single" w:sz="4" w:space="0" w:color="auto"/>
              <w:left w:val="single" w:sz="4" w:space="0" w:color="auto"/>
              <w:bottom w:val="single" w:sz="4" w:space="0" w:color="auto"/>
              <w:right w:val="single" w:sz="4" w:space="0" w:color="auto"/>
            </w:tcBorders>
          </w:tcPr>
          <w:p w14:paraId="7C61EF11" w14:textId="77777777" w:rsidR="006837DE" w:rsidRPr="006837DE" w:rsidRDefault="006837DE" w:rsidP="006837DE">
            <w:pPr>
              <w:rPr>
                <w:b/>
              </w:rPr>
            </w:pPr>
            <w:r w:rsidRPr="006837DE">
              <w:rPr>
                <w:b/>
              </w:rPr>
              <w:t>Mark Gruber</w:t>
            </w:r>
          </w:p>
        </w:tc>
        <w:tc>
          <w:tcPr>
            <w:tcW w:w="2340" w:type="dxa"/>
            <w:tcBorders>
              <w:top w:val="single" w:sz="4" w:space="0" w:color="auto"/>
              <w:left w:val="single" w:sz="4" w:space="0" w:color="auto"/>
              <w:bottom w:val="single" w:sz="4" w:space="0" w:color="auto"/>
              <w:right w:val="single" w:sz="4" w:space="0" w:color="auto"/>
            </w:tcBorders>
          </w:tcPr>
          <w:p w14:paraId="541D514A" w14:textId="77777777" w:rsidR="006837DE" w:rsidRPr="006837DE" w:rsidRDefault="006837DE" w:rsidP="006837DE">
            <w:r w:rsidRPr="006837DE">
              <w:t>Erie City Council</w:t>
            </w:r>
          </w:p>
        </w:tc>
        <w:tc>
          <w:tcPr>
            <w:tcW w:w="2340" w:type="dxa"/>
          </w:tcPr>
          <w:p w14:paraId="01390FCA" w14:textId="222BE094" w:rsidR="006837DE" w:rsidRPr="006837DE" w:rsidRDefault="006837DE" w:rsidP="006837DE">
            <w:r w:rsidRPr="006469DE">
              <w:rPr>
                <w:b/>
              </w:rPr>
              <w:t>Kent Moorman</w:t>
            </w:r>
          </w:p>
        </w:tc>
        <w:tc>
          <w:tcPr>
            <w:tcW w:w="2340" w:type="dxa"/>
          </w:tcPr>
          <w:p w14:paraId="051F7082" w14:textId="08535954" w:rsidR="006837DE" w:rsidRPr="006837DE" w:rsidRDefault="006837DE" w:rsidP="006837DE">
            <w:r w:rsidRPr="006469DE">
              <w:t>Thornton Staff</w:t>
            </w:r>
          </w:p>
        </w:tc>
      </w:tr>
      <w:tr w:rsidR="006837DE" w:rsidRPr="006837DE" w14:paraId="777D5AB8" w14:textId="0096B19E" w:rsidTr="006837DE">
        <w:trPr>
          <w:trHeight w:val="20"/>
        </w:trPr>
        <w:tc>
          <w:tcPr>
            <w:tcW w:w="2339" w:type="dxa"/>
            <w:tcBorders>
              <w:top w:val="single" w:sz="4" w:space="0" w:color="auto"/>
              <w:left w:val="single" w:sz="4" w:space="0" w:color="auto"/>
              <w:bottom w:val="single" w:sz="4" w:space="0" w:color="auto"/>
              <w:right w:val="single" w:sz="4" w:space="0" w:color="auto"/>
            </w:tcBorders>
          </w:tcPr>
          <w:p w14:paraId="22FB2976" w14:textId="77777777" w:rsidR="006837DE" w:rsidRPr="006837DE" w:rsidRDefault="006837DE" w:rsidP="006837DE">
            <w:pPr>
              <w:rPr>
                <w:b/>
              </w:rPr>
            </w:pPr>
            <w:r w:rsidRPr="006837DE">
              <w:rPr>
                <w:b/>
              </w:rPr>
              <w:t>Gary Behlen</w:t>
            </w:r>
          </w:p>
        </w:tc>
        <w:tc>
          <w:tcPr>
            <w:tcW w:w="2340" w:type="dxa"/>
            <w:tcBorders>
              <w:top w:val="single" w:sz="4" w:space="0" w:color="auto"/>
              <w:left w:val="single" w:sz="4" w:space="0" w:color="auto"/>
              <w:bottom w:val="single" w:sz="4" w:space="0" w:color="auto"/>
              <w:right w:val="single" w:sz="4" w:space="0" w:color="auto"/>
            </w:tcBorders>
          </w:tcPr>
          <w:p w14:paraId="18726445" w14:textId="77777777" w:rsidR="006837DE" w:rsidRPr="006837DE" w:rsidRDefault="006837DE" w:rsidP="006837DE">
            <w:r w:rsidRPr="006837DE">
              <w:t>Erie Staff</w:t>
            </w:r>
          </w:p>
        </w:tc>
        <w:tc>
          <w:tcPr>
            <w:tcW w:w="2340" w:type="dxa"/>
          </w:tcPr>
          <w:p w14:paraId="302897CF" w14:textId="6C42AC73" w:rsidR="006837DE" w:rsidRPr="006837DE" w:rsidRDefault="006837DE" w:rsidP="006837DE">
            <w:r w:rsidRPr="006469DE">
              <w:rPr>
                <w:b/>
              </w:rPr>
              <w:t>Kevin Forgett</w:t>
            </w:r>
          </w:p>
        </w:tc>
        <w:tc>
          <w:tcPr>
            <w:tcW w:w="2340" w:type="dxa"/>
          </w:tcPr>
          <w:p w14:paraId="2054B223" w14:textId="54DE9968" w:rsidR="006837DE" w:rsidRPr="006837DE" w:rsidRDefault="006837DE" w:rsidP="006837DE">
            <w:r w:rsidRPr="006469DE">
              <w:t>Thornton Staff</w:t>
            </w:r>
          </w:p>
        </w:tc>
      </w:tr>
      <w:tr w:rsidR="006837DE" w:rsidRPr="006469DE" w14:paraId="65DC91D8" w14:textId="7AB01EB1" w:rsidTr="006837DE">
        <w:trPr>
          <w:trHeight w:val="20"/>
        </w:trPr>
        <w:tc>
          <w:tcPr>
            <w:tcW w:w="2339" w:type="dxa"/>
          </w:tcPr>
          <w:p w14:paraId="1F0E32C4" w14:textId="77777777" w:rsidR="006837DE" w:rsidRPr="006469DE" w:rsidRDefault="006837DE" w:rsidP="006837DE">
            <w:pPr>
              <w:rPr>
                <w:b/>
              </w:rPr>
            </w:pPr>
            <w:r w:rsidRPr="006469DE">
              <w:rPr>
                <w:b/>
              </w:rPr>
              <w:t>Daniel Dick</w:t>
            </w:r>
          </w:p>
        </w:tc>
        <w:tc>
          <w:tcPr>
            <w:tcW w:w="2340" w:type="dxa"/>
          </w:tcPr>
          <w:p w14:paraId="7EBE4EA8" w14:textId="77777777" w:rsidR="006837DE" w:rsidRPr="006469DE" w:rsidRDefault="006837DE" w:rsidP="006837DE">
            <w:r w:rsidRPr="006469DE">
              <w:t>Federal Heights Mayor</w:t>
            </w:r>
          </w:p>
        </w:tc>
        <w:tc>
          <w:tcPr>
            <w:tcW w:w="2340" w:type="dxa"/>
          </w:tcPr>
          <w:p w14:paraId="51966C6D" w14:textId="7E095102" w:rsidR="006837DE" w:rsidRPr="006469DE" w:rsidRDefault="006837DE" w:rsidP="006837DE">
            <w:r w:rsidRPr="006469DE">
              <w:rPr>
                <w:b/>
              </w:rPr>
              <w:t>Herb Atchison</w:t>
            </w:r>
          </w:p>
        </w:tc>
        <w:tc>
          <w:tcPr>
            <w:tcW w:w="2340" w:type="dxa"/>
          </w:tcPr>
          <w:p w14:paraId="12CA82D1" w14:textId="4675A5B3" w:rsidR="006837DE" w:rsidRPr="006469DE" w:rsidRDefault="006837DE" w:rsidP="006837DE">
            <w:r w:rsidRPr="006469DE">
              <w:t>Westminster Mayor</w:t>
            </w:r>
          </w:p>
        </w:tc>
      </w:tr>
      <w:tr w:rsidR="006837DE" w:rsidRPr="006469DE" w14:paraId="74249717" w14:textId="2A629421" w:rsidTr="006837DE">
        <w:trPr>
          <w:trHeight w:val="20"/>
        </w:trPr>
        <w:tc>
          <w:tcPr>
            <w:tcW w:w="2339" w:type="dxa"/>
          </w:tcPr>
          <w:p w14:paraId="59D3ED66" w14:textId="77777777" w:rsidR="006837DE" w:rsidRPr="006469DE" w:rsidRDefault="006837DE" w:rsidP="006837DE">
            <w:pPr>
              <w:rPr>
                <w:b/>
              </w:rPr>
            </w:pPr>
            <w:r w:rsidRPr="006469DE">
              <w:rPr>
                <w:b/>
              </w:rPr>
              <w:t>Renae Stavros</w:t>
            </w:r>
          </w:p>
        </w:tc>
        <w:tc>
          <w:tcPr>
            <w:tcW w:w="2340" w:type="dxa"/>
          </w:tcPr>
          <w:p w14:paraId="32474B68" w14:textId="77777777" w:rsidR="006837DE" w:rsidRPr="006469DE" w:rsidRDefault="006837DE" w:rsidP="006837DE">
            <w:r w:rsidRPr="006469DE">
              <w:t>Federal Heights Staff</w:t>
            </w:r>
          </w:p>
        </w:tc>
        <w:tc>
          <w:tcPr>
            <w:tcW w:w="2340" w:type="dxa"/>
          </w:tcPr>
          <w:p w14:paraId="22D97022" w14:textId="0EA90694" w:rsidR="006837DE" w:rsidRPr="006469DE" w:rsidRDefault="006837DE" w:rsidP="006837DE">
            <w:r w:rsidRPr="006837DE">
              <w:rPr>
                <w:b/>
              </w:rPr>
              <w:t>Debra Baskett</w:t>
            </w:r>
          </w:p>
        </w:tc>
        <w:tc>
          <w:tcPr>
            <w:tcW w:w="2340" w:type="dxa"/>
          </w:tcPr>
          <w:p w14:paraId="0AAFA065" w14:textId="056E24F9" w:rsidR="006837DE" w:rsidRPr="006469DE" w:rsidRDefault="006837DE" w:rsidP="006837DE">
            <w:r w:rsidRPr="006837DE">
              <w:t>Westminster Staff</w:t>
            </w:r>
          </w:p>
        </w:tc>
      </w:tr>
    </w:tbl>
    <w:p w14:paraId="5E7B567D" w14:textId="79E3B641" w:rsidR="00E513E0" w:rsidRDefault="00E513E0" w:rsidP="00FB3E61">
      <w:pPr>
        <w:rPr>
          <w:b/>
        </w:rPr>
      </w:pPr>
    </w:p>
    <w:p w14:paraId="11210076" w14:textId="77777777" w:rsidR="00FB3E61" w:rsidRPr="004B0F27" w:rsidRDefault="00FB3E61" w:rsidP="00FB3E61">
      <w:pPr>
        <w:rPr>
          <w:b/>
        </w:rPr>
      </w:pPr>
      <w:r>
        <w:rPr>
          <w:b/>
        </w:rPr>
        <w:t>SCMN Members</w:t>
      </w:r>
      <w:r w:rsidR="00315808">
        <w:rPr>
          <w:b/>
        </w:rPr>
        <w:t xml:space="preserve"> </w:t>
      </w:r>
      <w:r w:rsidR="00315808" w:rsidRPr="004B0F27">
        <w:rPr>
          <w:b/>
        </w:rPr>
        <w:t>(</w:t>
      </w:r>
      <w:r w:rsidR="00315808" w:rsidRPr="000F42AF">
        <w:rPr>
          <w:b/>
        </w:rPr>
        <w:t>who signed in)</w:t>
      </w:r>
      <w:r w:rsidR="00235B31">
        <w:rPr>
          <w:b/>
        </w:rPr>
        <w:t xml:space="preserve"> </w:t>
      </w:r>
    </w:p>
    <w:tbl>
      <w:tblPr>
        <w:tblStyle w:val="TableGrid"/>
        <w:tblW w:w="9355" w:type="dxa"/>
        <w:tblLayout w:type="fixed"/>
        <w:tblLook w:val="04A0" w:firstRow="1" w:lastRow="0" w:firstColumn="1" w:lastColumn="0" w:noHBand="0" w:noVBand="1"/>
      </w:tblPr>
      <w:tblGrid>
        <w:gridCol w:w="2335"/>
        <w:gridCol w:w="2340"/>
        <w:gridCol w:w="2340"/>
        <w:gridCol w:w="2340"/>
      </w:tblGrid>
      <w:tr w:rsidR="006837DE" w:rsidRPr="006469DE" w14:paraId="60CDCC4F" w14:textId="712088CE" w:rsidTr="006837DE">
        <w:trPr>
          <w:trHeight w:val="20"/>
        </w:trPr>
        <w:tc>
          <w:tcPr>
            <w:tcW w:w="2335" w:type="dxa"/>
          </w:tcPr>
          <w:p w14:paraId="4B9C881C" w14:textId="77777777" w:rsidR="006837DE" w:rsidRPr="006469DE" w:rsidRDefault="006837DE" w:rsidP="006837DE">
            <w:pPr>
              <w:rPr>
                <w:b/>
              </w:rPr>
            </w:pPr>
            <w:r>
              <w:rPr>
                <w:b/>
              </w:rPr>
              <w:t>Tony Marcello</w:t>
            </w:r>
          </w:p>
        </w:tc>
        <w:tc>
          <w:tcPr>
            <w:tcW w:w="2340" w:type="dxa"/>
          </w:tcPr>
          <w:p w14:paraId="4F1E847F" w14:textId="77777777" w:rsidR="006837DE" w:rsidRPr="006469DE" w:rsidRDefault="006837DE" w:rsidP="006837DE">
            <w:r>
              <w:t>David Evans &amp; Asso.</w:t>
            </w:r>
          </w:p>
        </w:tc>
        <w:tc>
          <w:tcPr>
            <w:tcW w:w="2340" w:type="dxa"/>
          </w:tcPr>
          <w:p w14:paraId="082D4DDC" w14:textId="14571985" w:rsidR="006837DE" w:rsidRPr="006469DE" w:rsidRDefault="006837DE" w:rsidP="006837DE">
            <w:r w:rsidRPr="006469DE">
              <w:rPr>
                <w:b/>
              </w:rPr>
              <w:t>Troy Whitmore</w:t>
            </w:r>
          </w:p>
        </w:tc>
        <w:tc>
          <w:tcPr>
            <w:tcW w:w="2340" w:type="dxa"/>
          </w:tcPr>
          <w:p w14:paraId="4D10B0AF" w14:textId="6C7AC507" w:rsidR="006837DE" w:rsidRPr="006469DE" w:rsidRDefault="006837DE" w:rsidP="006837DE">
            <w:r w:rsidRPr="006469DE">
              <w:t>United Power</w:t>
            </w:r>
          </w:p>
        </w:tc>
      </w:tr>
      <w:tr w:rsidR="006837DE" w:rsidRPr="006469DE" w14:paraId="74F74F53" w14:textId="3CE582D9" w:rsidTr="006837DE">
        <w:trPr>
          <w:trHeight w:val="20"/>
        </w:trPr>
        <w:tc>
          <w:tcPr>
            <w:tcW w:w="2335" w:type="dxa"/>
          </w:tcPr>
          <w:p w14:paraId="5223DA2D" w14:textId="77777777" w:rsidR="006837DE" w:rsidRPr="006469DE" w:rsidRDefault="006837DE" w:rsidP="006837DE">
            <w:pPr>
              <w:rPr>
                <w:b/>
              </w:rPr>
            </w:pPr>
            <w:r>
              <w:rPr>
                <w:b/>
              </w:rPr>
              <w:t>Denny McCloskey</w:t>
            </w:r>
          </w:p>
        </w:tc>
        <w:tc>
          <w:tcPr>
            <w:tcW w:w="2340" w:type="dxa"/>
          </w:tcPr>
          <w:p w14:paraId="4475C444" w14:textId="77777777" w:rsidR="006837DE" w:rsidRPr="006469DE" w:rsidRDefault="006837DE" w:rsidP="006837DE">
            <w:r>
              <w:t>DEC Home Solutions</w:t>
            </w:r>
          </w:p>
        </w:tc>
        <w:tc>
          <w:tcPr>
            <w:tcW w:w="2340" w:type="dxa"/>
          </w:tcPr>
          <w:p w14:paraId="4BD9887C" w14:textId="424F0F8A" w:rsidR="006837DE" w:rsidRPr="006469DE" w:rsidRDefault="006837DE" w:rsidP="006837DE">
            <w:r w:rsidRPr="006837DE">
              <w:rPr>
                <w:b/>
              </w:rPr>
              <w:t>Myron Hora</w:t>
            </w:r>
          </w:p>
        </w:tc>
        <w:tc>
          <w:tcPr>
            <w:tcW w:w="2340" w:type="dxa"/>
          </w:tcPr>
          <w:p w14:paraId="7355EC16" w14:textId="6E13EB3C" w:rsidR="006837DE" w:rsidRPr="006469DE" w:rsidRDefault="006837DE" w:rsidP="006837DE">
            <w:r w:rsidRPr="006837DE">
              <w:t>WSP</w:t>
            </w:r>
          </w:p>
        </w:tc>
      </w:tr>
      <w:tr w:rsidR="006837DE" w:rsidRPr="006469DE" w14:paraId="3B3AF97A" w14:textId="77777777" w:rsidTr="006837DE">
        <w:trPr>
          <w:gridAfter w:val="2"/>
          <w:wAfter w:w="4680" w:type="dxa"/>
          <w:trHeight w:val="20"/>
        </w:trPr>
        <w:tc>
          <w:tcPr>
            <w:tcW w:w="2335" w:type="dxa"/>
          </w:tcPr>
          <w:p w14:paraId="4EAB0F33" w14:textId="77777777" w:rsidR="006837DE" w:rsidRPr="006469DE" w:rsidRDefault="006837DE" w:rsidP="006837DE">
            <w:pPr>
              <w:rPr>
                <w:b/>
              </w:rPr>
            </w:pPr>
            <w:r w:rsidRPr="006469DE">
              <w:rPr>
                <w:b/>
              </w:rPr>
              <w:t>Rick Gabel</w:t>
            </w:r>
          </w:p>
        </w:tc>
        <w:tc>
          <w:tcPr>
            <w:tcW w:w="2340" w:type="dxa"/>
          </w:tcPr>
          <w:p w14:paraId="1372EEAC" w14:textId="77777777" w:rsidR="006837DE" w:rsidRPr="006469DE" w:rsidRDefault="006837DE" w:rsidP="006837DE">
            <w:r w:rsidRPr="006469DE">
              <w:t>Jacobs Engineering</w:t>
            </w:r>
          </w:p>
        </w:tc>
      </w:tr>
    </w:tbl>
    <w:p w14:paraId="755847D2" w14:textId="77777777" w:rsidR="00FB3E61" w:rsidRDefault="00FB3E61" w:rsidP="00FB3E61">
      <w:pPr>
        <w:rPr>
          <w:b/>
        </w:rPr>
      </w:pPr>
    </w:p>
    <w:p w14:paraId="56C84032" w14:textId="77777777" w:rsidR="00FB3E61" w:rsidRPr="004B0F27" w:rsidRDefault="00FB3E61" w:rsidP="00FB3E61">
      <w:pPr>
        <w:rPr>
          <w:b/>
        </w:rPr>
      </w:pPr>
      <w:r w:rsidRPr="004B0F27">
        <w:rPr>
          <w:b/>
        </w:rPr>
        <w:t>Agency Partners (</w:t>
      </w:r>
      <w:r w:rsidRPr="000F42AF">
        <w:rPr>
          <w:b/>
        </w:rPr>
        <w:t>who signed in</w:t>
      </w:r>
      <w:r w:rsidRPr="004B0F27">
        <w:rPr>
          <w:b/>
        </w:rPr>
        <w:t>)</w:t>
      </w:r>
    </w:p>
    <w:tbl>
      <w:tblPr>
        <w:tblStyle w:val="TableGrid"/>
        <w:tblW w:w="9355" w:type="dxa"/>
        <w:tblLook w:val="04A0" w:firstRow="1" w:lastRow="0" w:firstColumn="1" w:lastColumn="0" w:noHBand="0" w:noVBand="1"/>
      </w:tblPr>
      <w:tblGrid>
        <w:gridCol w:w="2340"/>
        <w:gridCol w:w="2339"/>
        <w:gridCol w:w="2338"/>
        <w:gridCol w:w="2338"/>
      </w:tblGrid>
      <w:tr w:rsidR="006837DE" w:rsidRPr="006469DE" w14:paraId="14B0F69A" w14:textId="77777777" w:rsidTr="006837DE">
        <w:trPr>
          <w:trHeight w:val="20"/>
        </w:trPr>
        <w:tc>
          <w:tcPr>
            <w:tcW w:w="2340" w:type="dxa"/>
            <w:tcBorders>
              <w:top w:val="single" w:sz="4" w:space="0" w:color="auto"/>
              <w:left w:val="single" w:sz="4" w:space="0" w:color="auto"/>
              <w:bottom w:val="single" w:sz="4" w:space="0" w:color="auto"/>
              <w:right w:val="single" w:sz="4" w:space="0" w:color="auto"/>
            </w:tcBorders>
          </w:tcPr>
          <w:p w14:paraId="6C394801" w14:textId="77777777" w:rsidR="006837DE" w:rsidRDefault="006837DE" w:rsidP="006837DE">
            <w:pPr>
              <w:rPr>
                <w:b/>
              </w:rPr>
            </w:pPr>
            <w:r>
              <w:rPr>
                <w:b/>
              </w:rPr>
              <w:t>Mike Lewis</w:t>
            </w:r>
          </w:p>
        </w:tc>
        <w:tc>
          <w:tcPr>
            <w:tcW w:w="2339" w:type="dxa"/>
            <w:tcBorders>
              <w:top w:val="single" w:sz="4" w:space="0" w:color="auto"/>
              <w:left w:val="single" w:sz="4" w:space="0" w:color="auto"/>
              <w:bottom w:val="single" w:sz="4" w:space="0" w:color="auto"/>
              <w:right w:val="single" w:sz="4" w:space="0" w:color="auto"/>
            </w:tcBorders>
          </w:tcPr>
          <w:p w14:paraId="6C8C4EB7" w14:textId="77777777" w:rsidR="006837DE" w:rsidRDefault="006837DE" w:rsidP="006837DE">
            <w:r>
              <w:t>CCCDOT</w:t>
            </w:r>
          </w:p>
        </w:tc>
        <w:tc>
          <w:tcPr>
            <w:tcW w:w="2338" w:type="dxa"/>
          </w:tcPr>
          <w:p w14:paraId="5DB4A22A" w14:textId="33740E48" w:rsidR="006837DE" w:rsidRPr="006469DE" w:rsidRDefault="006837DE" w:rsidP="006837DE">
            <w:r w:rsidRPr="006469DE">
              <w:rPr>
                <w:b/>
              </w:rPr>
              <w:t>Alex Gordon</w:t>
            </w:r>
          </w:p>
        </w:tc>
        <w:tc>
          <w:tcPr>
            <w:tcW w:w="2338" w:type="dxa"/>
          </w:tcPr>
          <w:p w14:paraId="75BDFD72" w14:textId="0654B8CD" w:rsidR="006837DE" w:rsidRPr="006469DE" w:rsidRDefault="006837DE" w:rsidP="006837DE">
            <w:r w:rsidRPr="006469DE">
              <w:t>NRFMPO</w:t>
            </w:r>
          </w:p>
        </w:tc>
      </w:tr>
      <w:tr w:rsidR="006837DE" w:rsidRPr="006469DE" w14:paraId="6AD9BE49" w14:textId="77777777" w:rsidTr="006837DE">
        <w:trPr>
          <w:trHeight w:val="20"/>
        </w:trPr>
        <w:tc>
          <w:tcPr>
            <w:tcW w:w="2340" w:type="dxa"/>
            <w:tcBorders>
              <w:top w:val="single" w:sz="4" w:space="0" w:color="auto"/>
              <w:left w:val="single" w:sz="4" w:space="0" w:color="auto"/>
              <w:bottom w:val="single" w:sz="4" w:space="0" w:color="auto"/>
              <w:right w:val="single" w:sz="4" w:space="0" w:color="auto"/>
            </w:tcBorders>
          </w:tcPr>
          <w:p w14:paraId="63F132E8" w14:textId="77777777" w:rsidR="006837DE" w:rsidRPr="006469DE" w:rsidRDefault="006837DE" w:rsidP="006837DE">
            <w:pPr>
              <w:rPr>
                <w:b/>
              </w:rPr>
            </w:pPr>
            <w:r w:rsidRPr="006469DE">
              <w:rPr>
                <w:b/>
              </w:rPr>
              <w:t>Andy Stratton</w:t>
            </w:r>
          </w:p>
        </w:tc>
        <w:tc>
          <w:tcPr>
            <w:tcW w:w="2339" w:type="dxa"/>
            <w:tcBorders>
              <w:top w:val="single" w:sz="4" w:space="0" w:color="auto"/>
              <w:left w:val="single" w:sz="4" w:space="0" w:color="auto"/>
              <w:bottom w:val="single" w:sz="4" w:space="0" w:color="auto"/>
              <w:right w:val="single" w:sz="4" w:space="0" w:color="auto"/>
            </w:tcBorders>
          </w:tcPr>
          <w:p w14:paraId="373ADAA1" w14:textId="77777777" w:rsidR="006837DE" w:rsidRPr="006469DE" w:rsidRDefault="006837DE" w:rsidP="006837DE">
            <w:r w:rsidRPr="006469DE">
              <w:t>CDOT</w:t>
            </w:r>
          </w:p>
        </w:tc>
        <w:tc>
          <w:tcPr>
            <w:tcW w:w="2338" w:type="dxa"/>
          </w:tcPr>
          <w:p w14:paraId="67E21EFD" w14:textId="7B423F60" w:rsidR="006837DE" w:rsidRPr="006469DE" w:rsidRDefault="006837DE" w:rsidP="006837DE">
            <w:r w:rsidRPr="006837DE">
              <w:rPr>
                <w:b/>
              </w:rPr>
              <w:t>Paul Deeley</w:t>
            </w:r>
          </w:p>
        </w:tc>
        <w:tc>
          <w:tcPr>
            <w:tcW w:w="2338" w:type="dxa"/>
          </w:tcPr>
          <w:p w14:paraId="68CBBB35" w14:textId="37863AD7" w:rsidR="006837DE" w:rsidRPr="006469DE" w:rsidRDefault="006837DE" w:rsidP="006837DE">
            <w:r w:rsidRPr="006837DE">
              <w:t>RTD</w:t>
            </w:r>
          </w:p>
        </w:tc>
      </w:tr>
      <w:tr w:rsidR="006837DE" w:rsidRPr="006469DE" w14:paraId="1EDE2064" w14:textId="77777777" w:rsidTr="006837DE">
        <w:trPr>
          <w:trHeight w:val="20"/>
        </w:trPr>
        <w:tc>
          <w:tcPr>
            <w:tcW w:w="2340" w:type="dxa"/>
            <w:tcBorders>
              <w:top w:val="single" w:sz="4" w:space="0" w:color="auto"/>
              <w:left w:val="single" w:sz="4" w:space="0" w:color="auto"/>
              <w:bottom w:val="single" w:sz="4" w:space="0" w:color="auto"/>
              <w:right w:val="single" w:sz="4" w:space="0" w:color="auto"/>
            </w:tcBorders>
          </w:tcPr>
          <w:p w14:paraId="3E65F526" w14:textId="77777777" w:rsidR="006837DE" w:rsidRPr="006469DE" w:rsidRDefault="006837DE" w:rsidP="006837DE">
            <w:pPr>
              <w:rPr>
                <w:b/>
              </w:rPr>
            </w:pPr>
            <w:r>
              <w:rPr>
                <w:b/>
              </w:rPr>
              <w:t>Jason Lucerna</w:t>
            </w:r>
          </w:p>
        </w:tc>
        <w:tc>
          <w:tcPr>
            <w:tcW w:w="2339" w:type="dxa"/>
            <w:tcBorders>
              <w:top w:val="single" w:sz="4" w:space="0" w:color="auto"/>
              <w:left w:val="single" w:sz="4" w:space="0" w:color="auto"/>
              <w:bottom w:val="single" w:sz="4" w:space="0" w:color="auto"/>
              <w:right w:val="single" w:sz="4" w:space="0" w:color="auto"/>
            </w:tcBorders>
          </w:tcPr>
          <w:p w14:paraId="687A8BBE" w14:textId="77777777" w:rsidR="006837DE" w:rsidRPr="006469DE" w:rsidRDefault="006837DE" w:rsidP="006837DE">
            <w:r>
              <w:t>CDOT</w:t>
            </w:r>
          </w:p>
        </w:tc>
        <w:tc>
          <w:tcPr>
            <w:tcW w:w="2338" w:type="dxa"/>
          </w:tcPr>
          <w:p w14:paraId="404FE92A" w14:textId="77777777" w:rsidR="006837DE" w:rsidRPr="006469DE" w:rsidRDefault="006837DE" w:rsidP="006837DE"/>
        </w:tc>
        <w:tc>
          <w:tcPr>
            <w:tcW w:w="2338" w:type="dxa"/>
          </w:tcPr>
          <w:p w14:paraId="54B0D4BC" w14:textId="77777777" w:rsidR="006837DE" w:rsidRPr="006469DE" w:rsidRDefault="006837DE" w:rsidP="006837DE"/>
        </w:tc>
      </w:tr>
    </w:tbl>
    <w:p w14:paraId="60AF85EA" w14:textId="77777777" w:rsidR="00FB3E61" w:rsidRPr="004B0F27" w:rsidRDefault="00FB3E61" w:rsidP="00FB3E61">
      <w:pPr>
        <w:rPr>
          <w:b/>
        </w:rPr>
      </w:pPr>
      <w:r>
        <w:rPr>
          <w:b/>
        </w:rPr>
        <w:br/>
      </w:r>
      <w:r w:rsidRPr="004B0F27">
        <w:rPr>
          <w:b/>
        </w:rPr>
        <w:t>Guests</w:t>
      </w:r>
      <w:r w:rsidR="00315808" w:rsidRPr="004B0F27">
        <w:rPr>
          <w:b/>
        </w:rPr>
        <w:t xml:space="preserve"> </w:t>
      </w:r>
      <w:r w:rsidR="00315808" w:rsidRPr="000F42AF">
        <w:rPr>
          <w:b/>
        </w:rPr>
        <w:t>(who signed in)</w:t>
      </w:r>
    </w:p>
    <w:tbl>
      <w:tblPr>
        <w:tblStyle w:val="TableGrid"/>
        <w:tblW w:w="9352" w:type="dxa"/>
        <w:tblLook w:val="04A0" w:firstRow="1" w:lastRow="0" w:firstColumn="1" w:lastColumn="0" w:noHBand="0" w:noVBand="1"/>
      </w:tblPr>
      <w:tblGrid>
        <w:gridCol w:w="2338"/>
        <w:gridCol w:w="2338"/>
        <w:gridCol w:w="2338"/>
        <w:gridCol w:w="2338"/>
      </w:tblGrid>
      <w:tr w:rsidR="006837DE" w:rsidRPr="006469DE" w14:paraId="00ADB4F4" w14:textId="6BF87521" w:rsidTr="006837DE">
        <w:trPr>
          <w:trHeight w:val="20"/>
        </w:trPr>
        <w:tc>
          <w:tcPr>
            <w:tcW w:w="2338" w:type="dxa"/>
            <w:tcBorders>
              <w:top w:val="single" w:sz="4" w:space="0" w:color="auto"/>
              <w:left w:val="single" w:sz="4" w:space="0" w:color="auto"/>
              <w:bottom w:val="single" w:sz="4" w:space="0" w:color="auto"/>
              <w:right w:val="single" w:sz="4" w:space="0" w:color="auto"/>
            </w:tcBorders>
          </w:tcPr>
          <w:p w14:paraId="319F57D0" w14:textId="77777777" w:rsidR="006837DE" w:rsidRPr="006469DE" w:rsidRDefault="006837DE" w:rsidP="006837DE">
            <w:pPr>
              <w:rPr>
                <w:b/>
              </w:rPr>
            </w:pPr>
            <w:r w:rsidRPr="006469DE">
              <w:rPr>
                <w:b/>
              </w:rPr>
              <w:t>Jeremy Rodriguez</w:t>
            </w:r>
          </w:p>
        </w:tc>
        <w:tc>
          <w:tcPr>
            <w:tcW w:w="2338" w:type="dxa"/>
            <w:tcBorders>
              <w:top w:val="single" w:sz="4" w:space="0" w:color="auto"/>
              <w:left w:val="single" w:sz="4" w:space="0" w:color="auto"/>
              <w:bottom w:val="single" w:sz="4" w:space="0" w:color="auto"/>
              <w:right w:val="single" w:sz="4" w:space="0" w:color="auto"/>
            </w:tcBorders>
          </w:tcPr>
          <w:p w14:paraId="48F8825B" w14:textId="77777777" w:rsidR="006837DE" w:rsidRPr="006469DE" w:rsidRDefault="006837DE" w:rsidP="006837DE">
            <w:r w:rsidRPr="006469DE">
              <w:t>Rep. Ed Perlmutter</w:t>
            </w:r>
          </w:p>
        </w:tc>
        <w:tc>
          <w:tcPr>
            <w:tcW w:w="2338" w:type="dxa"/>
          </w:tcPr>
          <w:p w14:paraId="35B25ED0" w14:textId="79BD88F4" w:rsidR="006837DE" w:rsidRPr="006469DE" w:rsidRDefault="006837DE" w:rsidP="006837DE">
            <w:r w:rsidRPr="006837DE">
              <w:rPr>
                <w:b/>
              </w:rPr>
              <w:t>Andrew Dunkley</w:t>
            </w:r>
          </w:p>
        </w:tc>
        <w:tc>
          <w:tcPr>
            <w:tcW w:w="2338" w:type="dxa"/>
          </w:tcPr>
          <w:p w14:paraId="16EC13BA" w14:textId="773BF64B" w:rsidR="006837DE" w:rsidRPr="006469DE" w:rsidRDefault="006837DE" w:rsidP="006837DE">
            <w:r w:rsidRPr="006837DE">
              <w:t>Sen. Gardner</w:t>
            </w:r>
          </w:p>
        </w:tc>
      </w:tr>
      <w:tr w:rsidR="006837DE" w:rsidRPr="00800FBD" w14:paraId="42476452" w14:textId="77777777" w:rsidTr="006837DE">
        <w:trPr>
          <w:gridAfter w:val="2"/>
          <w:wAfter w:w="4676" w:type="dxa"/>
          <w:trHeight w:val="134"/>
        </w:trPr>
        <w:tc>
          <w:tcPr>
            <w:tcW w:w="2338" w:type="dxa"/>
          </w:tcPr>
          <w:p w14:paraId="2303AA97" w14:textId="77777777" w:rsidR="006837DE" w:rsidRPr="0055607B" w:rsidRDefault="006837DE" w:rsidP="006837DE">
            <w:pPr>
              <w:rPr>
                <w:b/>
              </w:rPr>
            </w:pPr>
            <w:r w:rsidRPr="0055607B">
              <w:rPr>
                <w:b/>
              </w:rPr>
              <w:t>James Colbert</w:t>
            </w:r>
          </w:p>
        </w:tc>
        <w:tc>
          <w:tcPr>
            <w:tcW w:w="2338" w:type="dxa"/>
          </w:tcPr>
          <w:p w14:paraId="5EB4344D" w14:textId="77777777" w:rsidR="006837DE" w:rsidRPr="0055607B" w:rsidRDefault="006837DE" w:rsidP="006837DE">
            <w:r w:rsidRPr="0055607B">
              <w:t>Merrick</w:t>
            </w:r>
          </w:p>
        </w:tc>
      </w:tr>
      <w:tr w:rsidR="0055607B" w:rsidRPr="00800FBD" w14:paraId="1BBB399C" w14:textId="77777777" w:rsidTr="006837DE">
        <w:trPr>
          <w:gridAfter w:val="2"/>
          <w:wAfter w:w="4676" w:type="dxa"/>
          <w:trHeight w:val="134"/>
        </w:trPr>
        <w:tc>
          <w:tcPr>
            <w:tcW w:w="2338" w:type="dxa"/>
          </w:tcPr>
          <w:p w14:paraId="7432F63C" w14:textId="199496CE" w:rsidR="0055607B" w:rsidRPr="0055607B" w:rsidRDefault="0055607B" w:rsidP="006837DE">
            <w:pPr>
              <w:rPr>
                <w:b/>
              </w:rPr>
            </w:pPr>
            <w:r>
              <w:rPr>
                <w:b/>
              </w:rPr>
              <w:t>Melissa Antol</w:t>
            </w:r>
          </w:p>
        </w:tc>
        <w:tc>
          <w:tcPr>
            <w:tcW w:w="2338" w:type="dxa"/>
          </w:tcPr>
          <w:p w14:paraId="621D5E65" w14:textId="213A9734" w:rsidR="0055607B" w:rsidRPr="0055607B" w:rsidRDefault="0055607B" w:rsidP="006837DE">
            <w:r>
              <w:t>Revolution Adisors</w:t>
            </w:r>
          </w:p>
        </w:tc>
      </w:tr>
    </w:tbl>
    <w:p w14:paraId="6F20BECD" w14:textId="77777777" w:rsidR="00A74A09" w:rsidRDefault="00A74A09" w:rsidP="00150374">
      <w:pPr>
        <w:rPr>
          <w:b/>
        </w:rPr>
      </w:pPr>
    </w:p>
    <w:p w14:paraId="34B0B495" w14:textId="4F234A72" w:rsidR="00013D94" w:rsidRPr="00013D94" w:rsidRDefault="00013D94" w:rsidP="00013D94">
      <w:pPr>
        <w:pStyle w:val="ListParagraph"/>
        <w:numPr>
          <w:ilvl w:val="0"/>
          <w:numId w:val="20"/>
        </w:numPr>
        <w:ind w:left="360"/>
        <w:rPr>
          <w:b/>
        </w:rPr>
      </w:pPr>
      <w:r w:rsidRPr="00013D94">
        <w:rPr>
          <w:b/>
        </w:rPr>
        <w:t>Update on Trip to DC (Mayor Atchison)</w:t>
      </w:r>
    </w:p>
    <w:p w14:paraId="13DD753E" w14:textId="37E7C90B" w:rsidR="00BF73F1" w:rsidRDefault="00013D94" w:rsidP="00443A02">
      <w:pPr>
        <w:ind w:left="720"/>
        <w:rPr>
          <w:b/>
        </w:rPr>
      </w:pPr>
      <w:r>
        <w:rPr>
          <w:b/>
        </w:rPr>
        <w:t xml:space="preserve">Mayor Atchison:  </w:t>
      </w:r>
      <w:r w:rsidRPr="00013D94">
        <w:t>I s</w:t>
      </w:r>
      <w:r w:rsidR="00BF73F1" w:rsidRPr="00013D94">
        <w:t>pent th</w:t>
      </w:r>
      <w:r w:rsidRPr="00013D94">
        <w:t>e last two days in DC with our C</w:t>
      </w:r>
      <w:r w:rsidR="00BF73F1" w:rsidRPr="00013D94">
        <w:t>ongressional de</w:t>
      </w:r>
      <w:r w:rsidRPr="00013D94">
        <w:t>legations, and they are not mov</w:t>
      </w:r>
      <w:r w:rsidR="00BF73F1" w:rsidRPr="00013D94">
        <w:t>ing forward on a budget decision.  They are very split on the budget.  Met with Bennet and Gardner both, and our other representatives from our metro.  T</w:t>
      </w:r>
      <w:r w:rsidRPr="00013D94">
        <w:t>here is a bill in C</w:t>
      </w:r>
      <w:r w:rsidR="00BF73F1" w:rsidRPr="00013D94">
        <w:t xml:space="preserve">ongress for </w:t>
      </w:r>
      <w:r w:rsidRPr="00013D94">
        <w:t>a seven</w:t>
      </w:r>
      <w:r w:rsidR="00BF73F1" w:rsidRPr="00013D94">
        <w:t xml:space="preserve">-cent gas tax.  </w:t>
      </w:r>
      <w:r w:rsidRPr="00013D94">
        <w:t>However, t</w:t>
      </w:r>
      <w:r w:rsidR="00BF73F1" w:rsidRPr="00013D94">
        <w:t>heir</w:t>
      </w:r>
      <w:r w:rsidRPr="00013D94">
        <w:t xml:space="preserve"> own studies show that the seven</w:t>
      </w:r>
      <w:r w:rsidR="00BF73F1" w:rsidRPr="00013D94">
        <w:t>-cent tax</w:t>
      </w:r>
      <w:r w:rsidRPr="00013D94">
        <w:t xml:space="preserve"> </w:t>
      </w:r>
      <w:r w:rsidR="00BF73F1" w:rsidRPr="00013D94">
        <w:t xml:space="preserve">would be a </w:t>
      </w:r>
      <w:r w:rsidRPr="00013D94">
        <w:t>“negative,” as far as the budget (there is still impacts on the general fund).</w:t>
      </w:r>
      <w:r w:rsidR="00BF73F1" w:rsidRPr="00013D94">
        <w:t xml:space="preserve">  They have memos for 15-cents to get to equity, and there isn’t any support for that, for a national vote.  I’m not </w:t>
      </w:r>
      <w:r w:rsidRPr="00013D94">
        <w:t>hopeful</w:t>
      </w:r>
      <w:r w:rsidR="00BF73F1" w:rsidRPr="00013D94">
        <w:t>.</w:t>
      </w:r>
    </w:p>
    <w:p w14:paraId="05489F16" w14:textId="77777777" w:rsidR="00BF73F1" w:rsidRDefault="00BF73F1" w:rsidP="00443A02">
      <w:pPr>
        <w:ind w:left="720"/>
        <w:rPr>
          <w:b/>
        </w:rPr>
      </w:pPr>
    </w:p>
    <w:p w14:paraId="30622EDA" w14:textId="77777777" w:rsidR="00443A02" w:rsidRDefault="00013D94" w:rsidP="00443A02">
      <w:pPr>
        <w:ind w:left="720"/>
      </w:pPr>
      <w:r>
        <w:t>Tiger G</w:t>
      </w:r>
      <w:r w:rsidR="00BF73F1" w:rsidRPr="00013D94">
        <w:t>ra</w:t>
      </w:r>
      <w:r>
        <w:t>nts are still on the table, and Private Activity B</w:t>
      </w:r>
      <w:r w:rsidR="00BF73F1" w:rsidRPr="00013D94">
        <w:t>onds are still on the table as well.  W</w:t>
      </w:r>
      <w:r>
        <w:t xml:space="preserve">e aren’t sure how they will fair.  One option was a </w:t>
      </w:r>
      <w:r w:rsidR="00BF73F1" w:rsidRPr="00013D94">
        <w:t xml:space="preserve">bill for early refinancing, and our experience </w:t>
      </w:r>
      <w:r w:rsidR="00443A02">
        <w:t xml:space="preserve">with that option </w:t>
      </w:r>
      <w:r w:rsidR="00BF73F1" w:rsidRPr="00013D94">
        <w:t xml:space="preserve">in Westminster is seeing some significant savings.  </w:t>
      </w:r>
    </w:p>
    <w:p w14:paraId="06FFDE58" w14:textId="77777777" w:rsidR="00443A02" w:rsidRDefault="00443A02" w:rsidP="00443A02">
      <w:pPr>
        <w:ind w:left="720"/>
      </w:pPr>
    </w:p>
    <w:p w14:paraId="048796E0" w14:textId="381017AF" w:rsidR="00443A02" w:rsidRDefault="00BF73F1" w:rsidP="00443A02">
      <w:pPr>
        <w:ind w:left="720"/>
      </w:pPr>
      <w:r w:rsidRPr="00013D94">
        <w:t>For those of you in</w:t>
      </w:r>
      <w:r w:rsidR="00443A02">
        <w:t xml:space="preserve"> </w:t>
      </w:r>
      <w:r w:rsidRPr="00013D94">
        <w:t xml:space="preserve">your communities that have children on </w:t>
      </w:r>
      <w:r w:rsidRPr="0055607B">
        <w:t>CHP, CHP</w:t>
      </w:r>
      <w:r w:rsidR="0055607B">
        <w:t xml:space="preserve"> </w:t>
      </w:r>
      <w:r w:rsidRPr="00013D94">
        <w:t xml:space="preserve">is in trouble.  </w:t>
      </w:r>
    </w:p>
    <w:p w14:paraId="6DF8D7D4" w14:textId="77777777" w:rsidR="00443A02" w:rsidRDefault="00443A02" w:rsidP="00443A02">
      <w:pPr>
        <w:ind w:left="720"/>
      </w:pPr>
    </w:p>
    <w:p w14:paraId="341C282C" w14:textId="11665822" w:rsidR="00BF73F1" w:rsidRPr="00013D94" w:rsidRDefault="00BF73F1" w:rsidP="00443A02">
      <w:pPr>
        <w:ind w:left="720"/>
      </w:pPr>
      <w:r w:rsidRPr="00013D94">
        <w:t>A lot of things are moving in DC, and not much is favorable to us.  Several of our representatives and officials are being replaced.  There is not a working relationship between both sides, to</w:t>
      </w:r>
      <w:r w:rsidR="00443A02">
        <w:t>o</w:t>
      </w:r>
      <w:r w:rsidRPr="00013D94">
        <w:t xml:space="preserve"> </w:t>
      </w:r>
      <w:r w:rsidR="00443A02" w:rsidRPr="00013D94">
        <w:t>much</w:t>
      </w:r>
      <w:r w:rsidRPr="00013D94">
        <w:t xml:space="preserve"> partisan politics.  Only one o</w:t>
      </w:r>
      <w:r w:rsidR="00443A02">
        <w:t>r two representatives didn’t ju</w:t>
      </w:r>
      <w:r w:rsidRPr="00013D94">
        <w:t>s</w:t>
      </w:r>
      <w:r w:rsidR="00443A02">
        <w:t>t</w:t>
      </w:r>
      <w:r w:rsidRPr="00013D94">
        <w:t xml:space="preserve"> point fingers at the other side</w:t>
      </w:r>
      <w:r w:rsidR="00443A02">
        <w:t xml:space="preserve"> of the aisle</w:t>
      </w:r>
      <w:r w:rsidRPr="00013D94">
        <w:t xml:space="preserve">.  I told them, if you bring </w:t>
      </w:r>
      <w:r w:rsidR="00443A02">
        <w:t>the problems</w:t>
      </w:r>
      <w:r w:rsidRPr="00013D94">
        <w:t xml:space="preserve"> to the city level, we’ll get the problem</w:t>
      </w:r>
      <w:r w:rsidR="00443A02">
        <w:t>s solved!</w:t>
      </w:r>
    </w:p>
    <w:p w14:paraId="3A402671" w14:textId="16E3E261" w:rsidR="00BF73F1" w:rsidRDefault="00BF73F1" w:rsidP="00443A02">
      <w:pPr>
        <w:ind w:left="720"/>
        <w:rPr>
          <w:b/>
        </w:rPr>
      </w:pPr>
      <w:r>
        <w:rPr>
          <w:b/>
        </w:rPr>
        <w:t xml:space="preserve">Karen:  </w:t>
      </w:r>
      <w:r w:rsidRPr="00443A02">
        <w:t xml:space="preserve">Thank you for telling us about your trip.  </w:t>
      </w:r>
      <w:r w:rsidR="00443A02">
        <w:t>Regarding</w:t>
      </w:r>
      <w:r w:rsidRPr="00443A02">
        <w:t xml:space="preserve"> Private Activity Bonds, </w:t>
      </w:r>
      <w:r w:rsidR="00443A02">
        <w:t xml:space="preserve">I wanted to mention that </w:t>
      </w:r>
      <w:r w:rsidRPr="00443A02">
        <w:t xml:space="preserve">the Commission is anticipating </w:t>
      </w:r>
      <w:r w:rsidR="0055607B">
        <w:t>the possibility of these PAB will be eliminated in the new tax reform bill</w:t>
      </w:r>
      <w:r w:rsidRPr="00443A02">
        <w:t xml:space="preserve">.  </w:t>
      </w:r>
      <w:r w:rsidR="0055607B">
        <w:t>Using PABs</w:t>
      </w:r>
      <w:r w:rsidRPr="00443A02">
        <w:t xml:space="preserve"> has been a major savings for projects, and if they go away, it will be a </w:t>
      </w:r>
      <w:r w:rsidR="0055607B">
        <w:t xml:space="preserve">significant funding tool </w:t>
      </w:r>
      <w:r w:rsidRPr="00443A02">
        <w:t>loss.</w:t>
      </w:r>
      <w:r w:rsidR="0055607B">
        <w:t xml:space="preserve"> CDOT is using these as a  finance mechanism for the Central 70 project so the Transportation Commission will do the financial close of this project before the end of 2017 in order to use PABs.</w:t>
      </w:r>
    </w:p>
    <w:p w14:paraId="08CBCD7C" w14:textId="2EE10E83" w:rsidR="00BF73F1" w:rsidRPr="00443A02" w:rsidRDefault="00443A02" w:rsidP="00443A02">
      <w:pPr>
        <w:ind w:left="720"/>
      </w:pPr>
      <w:r>
        <w:rPr>
          <w:b/>
        </w:rPr>
        <w:t>Mayor Atchison</w:t>
      </w:r>
      <w:r w:rsidR="00BF73F1">
        <w:rPr>
          <w:b/>
        </w:rPr>
        <w:t xml:space="preserve">: </w:t>
      </w:r>
      <w:r w:rsidR="00BF73F1" w:rsidRPr="00443A02">
        <w:t xml:space="preserve"> It’s tough to know what people are going to do at this point right now.  </w:t>
      </w:r>
      <w:r>
        <w:t>Our representatives</w:t>
      </w:r>
      <w:r w:rsidR="00BF73F1" w:rsidRPr="00443A02">
        <w:t xml:space="preserve"> don’t have a good sense about what is going on outside of Washington.  Our</w:t>
      </w:r>
      <w:r>
        <w:t xml:space="preserve"> Property T</w:t>
      </w:r>
      <w:r w:rsidR="00BF73F1" w:rsidRPr="00443A02">
        <w:t xml:space="preserve">ax piece is looking like a $10K cap.  </w:t>
      </w:r>
      <w:r w:rsidR="0055607B">
        <w:t>CBDG</w:t>
      </w:r>
      <w:r w:rsidR="00BF73F1" w:rsidRPr="00443A02">
        <w:t xml:space="preserve"> Funds may be gone from the 2018 budget as well.  However, I don’t feel very confident about anything that is going on right now.  It’s very discouraging.  We did get some time with our elected officials, which is good.  We were able to see the actual official, not just staff.</w:t>
      </w:r>
    </w:p>
    <w:p w14:paraId="22A4C779" w14:textId="77777777" w:rsidR="00443A02" w:rsidRDefault="00443A02" w:rsidP="00443A02">
      <w:pPr>
        <w:ind w:left="720"/>
      </w:pPr>
    </w:p>
    <w:p w14:paraId="394FCF95" w14:textId="0AF67E07" w:rsidR="00BF73F1" w:rsidRPr="00443A02" w:rsidRDefault="00BF73F1" w:rsidP="00443A02">
      <w:pPr>
        <w:ind w:left="720"/>
      </w:pPr>
      <w:r w:rsidRPr="00443A02">
        <w:t xml:space="preserve">Another thing to be aware of is the </w:t>
      </w:r>
      <w:r w:rsidR="00443A02">
        <w:t>Area Agency on Aging funding</w:t>
      </w:r>
      <w:r w:rsidRPr="00443A02">
        <w:t>.  DRCOG administrates</w:t>
      </w:r>
      <w:r w:rsidR="00443A02">
        <w:t xml:space="preserve"> AAA for</w:t>
      </w:r>
      <w:r w:rsidRPr="00443A02">
        <w:t xml:space="preserve"> </w:t>
      </w:r>
      <w:r w:rsidR="00443A02">
        <w:t>this area</w:t>
      </w:r>
      <w:r w:rsidRPr="00443A02">
        <w:t>.  Denver put service providers on notice about cuts for this</w:t>
      </w:r>
      <w:r w:rsidR="00443A02">
        <w:t xml:space="preserve"> coming year.  If C</w:t>
      </w:r>
      <w:r w:rsidRPr="00443A02">
        <w:t xml:space="preserve">ongress votes to give money to the AAA, it takes 2 months before the O&amp;B sends it to the states.  The states won’t spend money on it </w:t>
      </w:r>
      <w:r w:rsidR="00443A02">
        <w:t xml:space="preserve">during that time </w:t>
      </w:r>
      <w:r w:rsidRPr="00443A02">
        <w:t xml:space="preserve">because of the risk </w:t>
      </w:r>
      <w:r w:rsidR="00443A02">
        <w:t xml:space="preserve">that </w:t>
      </w:r>
      <w:r w:rsidRPr="00443A02">
        <w:t xml:space="preserve">they won’t be paid back.  This will effect Meals on Wheels, Transportation (significant trips to medical and </w:t>
      </w:r>
      <w:r w:rsidR="00443A02" w:rsidRPr="00443A02">
        <w:t>dialysis</w:t>
      </w:r>
      <w:r w:rsidRPr="00443A02">
        <w:t>)</w:t>
      </w:r>
      <w:r w:rsidR="00443A02">
        <w:t>, and more</w:t>
      </w:r>
      <w:r w:rsidRPr="00443A02">
        <w:t xml:space="preserve">.  We will have people, including kids, who can’t make it to </w:t>
      </w:r>
      <w:r w:rsidR="00443A02" w:rsidRPr="00443A02">
        <w:t>dialysis</w:t>
      </w:r>
      <w:r w:rsidRPr="00443A02">
        <w:t xml:space="preserve"> </w:t>
      </w:r>
      <w:r w:rsidR="00443A02" w:rsidRPr="00443A02">
        <w:t>appointments</w:t>
      </w:r>
      <w:r w:rsidRPr="00443A02">
        <w:t xml:space="preserve">.  There are people’s lives on the line, if we </w:t>
      </w:r>
      <w:r w:rsidR="00443A02" w:rsidRPr="00443A02">
        <w:t>lose</w:t>
      </w:r>
      <w:r w:rsidRPr="00443A02">
        <w:t xml:space="preserve"> that funding</w:t>
      </w:r>
      <w:r w:rsidR="00443A02">
        <w:t xml:space="preserve">.  </w:t>
      </w:r>
      <w:r w:rsidRPr="00443A02">
        <w:t xml:space="preserve">That’s part of why we were there with DRCOG.  Our teams with DRCOG are out </w:t>
      </w:r>
      <w:r w:rsidR="00443A02">
        <w:t xml:space="preserve">talking </w:t>
      </w:r>
      <w:r w:rsidRPr="00443A02">
        <w:t xml:space="preserve">with other funding options, like Daniels Fund, to see if there could be bridge funding to keep those programs operating.  We’re still in great risk of losing those programs.  </w:t>
      </w:r>
    </w:p>
    <w:p w14:paraId="31E77675" w14:textId="77777777" w:rsidR="00BF73F1" w:rsidRDefault="00BF73F1" w:rsidP="00150374">
      <w:pPr>
        <w:rPr>
          <w:b/>
        </w:rPr>
      </w:pPr>
    </w:p>
    <w:p w14:paraId="7F92870F" w14:textId="4E5C0089" w:rsidR="00611125" w:rsidRDefault="00611125" w:rsidP="008A69DC">
      <w:pPr>
        <w:pStyle w:val="ListParagraph"/>
        <w:numPr>
          <w:ilvl w:val="0"/>
          <w:numId w:val="1"/>
        </w:numPr>
        <w:rPr>
          <w:b/>
        </w:rPr>
      </w:pPr>
      <w:r>
        <w:rPr>
          <w:b/>
        </w:rPr>
        <w:t xml:space="preserve">Approval </w:t>
      </w:r>
      <w:r w:rsidR="00496B6C">
        <w:rPr>
          <w:b/>
        </w:rPr>
        <w:t>October</w:t>
      </w:r>
      <w:r w:rsidR="00003CB0">
        <w:rPr>
          <w:b/>
        </w:rPr>
        <w:t xml:space="preserve"> 2017</w:t>
      </w:r>
      <w:r>
        <w:rPr>
          <w:b/>
        </w:rPr>
        <w:t xml:space="preserve"> Meeting Minutes</w:t>
      </w:r>
    </w:p>
    <w:p w14:paraId="672DA50C" w14:textId="77777777" w:rsidR="00DB5606" w:rsidRDefault="00DB5606" w:rsidP="00A86D84">
      <w:pPr>
        <w:pStyle w:val="ListParagraph"/>
        <w:rPr>
          <w:b/>
        </w:rPr>
      </w:pPr>
    </w:p>
    <w:p w14:paraId="439B5C2C" w14:textId="482A66EF" w:rsidR="00A86D84" w:rsidRDefault="00A86D84" w:rsidP="00A86D84">
      <w:pPr>
        <w:pStyle w:val="ListParagraph"/>
        <w:ind w:left="0"/>
        <w:rPr>
          <w:i/>
        </w:rPr>
      </w:pPr>
      <w:r w:rsidRPr="00150374">
        <w:rPr>
          <w:b/>
          <w:i/>
        </w:rPr>
        <w:t xml:space="preserve">Approval of </w:t>
      </w:r>
      <w:r w:rsidR="00496B6C">
        <w:rPr>
          <w:b/>
          <w:i/>
        </w:rPr>
        <w:t>October 26</w:t>
      </w:r>
      <w:r w:rsidR="00003CB0">
        <w:rPr>
          <w:b/>
          <w:i/>
        </w:rPr>
        <w:t>, 2017</w:t>
      </w:r>
      <w:r w:rsidRPr="00150374">
        <w:rPr>
          <w:b/>
          <w:i/>
        </w:rPr>
        <w:t xml:space="preserve"> Meeting Minutes: </w:t>
      </w:r>
      <w:r w:rsidRPr="00150374">
        <w:rPr>
          <w:i/>
        </w:rPr>
        <w:t>Motion to approve</w:t>
      </w:r>
      <w:r w:rsidR="00DB5606">
        <w:rPr>
          <w:i/>
        </w:rPr>
        <w:t xml:space="preserve"> minutes </w:t>
      </w:r>
      <w:r w:rsidRPr="00150374">
        <w:rPr>
          <w:i/>
        </w:rPr>
        <w:t xml:space="preserve">made by </w:t>
      </w:r>
      <w:r w:rsidR="00BF73F1" w:rsidRPr="00443A02">
        <w:rPr>
          <w:i/>
        </w:rPr>
        <w:t>Mayor D</w:t>
      </w:r>
      <w:r w:rsidR="0055607B">
        <w:rPr>
          <w:i/>
        </w:rPr>
        <w:t>ick</w:t>
      </w:r>
      <w:r w:rsidR="008B5F66" w:rsidRPr="00443A02">
        <w:rPr>
          <w:i/>
        </w:rPr>
        <w:t>,</w:t>
      </w:r>
      <w:r w:rsidR="008B5F66" w:rsidRPr="00150374">
        <w:rPr>
          <w:i/>
        </w:rPr>
        <w:t xml:space="preserve"> seconded by </w:t>
      </w:r>
      <w:r w:rsidR="00443A02">
        <w:rPr>
          <w:i/>
        </w:rPr>
        <w:t xml:space="preserve">Councilwoman </w:t>
      </w:r>
      <w:r w:rsidR="00BF73F1" w:rsidRPr="00443A02">
        <w:rPr>
          <w:i/>
        </w:rPr>
        <w:t>Baca</w:t>
      </w:r>
      <w:r w:rsidRPr="00443A02">
        <w:rPr>
          <w:i/>
        </w:rPr>
        <w:t>,</w:t>
      </w:r>
      <w:r w:rsidRPr="00150374">
        <w:rPr>
          <w:i/>
        </w:rPr>
        <w:t xml:space="preserve"> and approved unanimously.</w:t>
      </w:r>
    </w:p>
    <w:p w14:paraId="3A2BD429" w14:textId="77777777" w:rsidR="00A86D84" w:rsidRDefault="00A86D84" w:rsidP="00A86D84">
      <w:pPr>
        <w:pStyle w:val="ListParagraph"/>
        <w:ind w:left="360"/>
        <w:rPr>
          <w:b/>
        </w:rPr>
      </w:pPr>
    </w:p>
    <w:p w14:paraId="105F3925" w14:textId="77777777" w:rsidR="00496B6C" w:rsidRPr="008A69DC" w:rsidRDefault="00496B6C" w:rsidP="008A69DC">
      <w:pPr>
        <w:pStyle w:val="ListParagraph"/>
        <w:numPr>
          <w:ilvl w:val="0"/>
          <w:numId w:val="1"/>
        </w:numPr>
        <w:rPr>
          <w:b/>
        </w:rPr>
      </w:pPr>
      <w:r w:rsidRPr="008A69DC">
        <w:rPr>
          <w:b/>
        </w:rPr>
        <w:t>Nominations and Election of NATA 2018 Officers- Vice-Chair and Treasurer</w:t>
      </w:r>
    </w:p>
    <w:p w14:paraId="3D7B2BD1" w14:textId="77777777" w:rsidR="00496B6C" w:rsidRDefault="00496B6C" w:rsidP="00496B6C">
      <w:pPr>
        <w:autoSpaceDE w:val="0"/>
        <w:autoSpaceDN w:val="0"/>
        <w:adjustRightInd w:val="0"/>
        <w:spacing w:after="17"/>
        <w:rPr>
          <w:rFonts w:cs="Calibri"/>
          <w:color w:val="000000"/>
        </w:rPr>
      </w:pPr>
    </w:p>
    <w:p w14:paraId="333C4050" w14:textId="5E725C7D" w:rsidR="00BF73F1" w:rsidRDefault="00496B6C" w:rsidP="00496B6C">
      <w:pPr>
        <w:autoSpaceDE w:val="0"/>
        <w:autoSpaceDN w:val="0"/>
        <w:adjustRightInd w:val="0"/>
        <w:spacing w:after="17"/>
        <w:ind w:left="720"/>
        <w:rPr>
          <w:rFonts w:cs="Calibri"/>
          <w:b/>
          <w:color w:val="000000"/>
        </w:rPr>
      </w:pPr>
      <w:r>
        <w:rPr>
          <w:rFonts w:cs="Calibri"/>
          <w:b/>
          <w:color w:val="000000"/>
        </w:rPr>
        <w:t>Discussion</w:t>
      </w:r>
      <w:r w:rsidR="00AC3A54">
        <w:rPr>
          <w:rFonts w:cs="Calibri"/>
          <w:b/>
          <w:color w:val="000000"/>
        </w:rPr>
        <w:t xml:space="preserve"> </w:t>
      </w:r>
      <w:r w:rsidR="00AC3A54" w:rsidRPr="00443A02">
        <w:rPr>
          <w:rFonts w:cs="Calibri"/>
          <w:b/>
          <w:i/>
          <w:color w:val="000000"/>
        </w:rPr>
        <w:t>(</w:t>
      </w:r>
      <w:r w:rsidR="00443A02" w:rsidRPr="00443A02">
        <w:rPr>
          <w:rFonts w:cs="Calibri"/>
          <w:b/>
          <w:i/>
          <w:color w:val="000000"/>
        </w:rPr>
        <w:t>regarding Vice Chair – split between start and end of meeting)</w:t>
      </w:r>
      <w:r>
        <w:rPr>
          <w:rFonts w:cs="Calibri"/>
          <w:b/>
          <w:color w:val="000000"/>
        </w:rPr>
        <w:t>:</w:t>
      </w:r>
    </w:p>
    <w:p w14:paraId="1C739517" w14:textId="040900A8" w:rsidR="00496B6C" w:rsidRDefault="00496B6C" w:rsidP="00496B6C">
      <w:pPr>
        <w:autoSpaceDE w:val="0"/>
        <w:autoSpaceDN w:val="0"/>
        <w:adjustRightInd w:val="0"/>
        <w:spacing w:after="17"/>
        <w:ind w:left="720"/>
        <w:rPr>
          <w:rFonts w:cs="Calibri"/>
          <w:color w:val="000000"/>
        </w:rPr>
      </w:pPr>
      <w:r w:rsidRPr="0041125D">
        <w:rPr>
          <w:rFonts w:cs="Calibri"/>
          <w:b/>
          <w:color w:val="000000"/>
        </w:rPr>
        <w:t xml:space="preserve">Mayor </w:t>
      </w:r>
      <w:r>
        <w:rPr>
          <w:rFonts w:cs="Calibri"/>
          <w:b/>
          <w:color w:val="000000"/>
        </w:rPr>
        <w:t>Atchison</w:t>
      </w:r>
      <w:r>
        <w:rPr>
          <w:rFonts w:cs="Calibri"/>
          <w:color w:val="000000"/>
        </w:rPr>
        <w:t xml:space="preserve">:  We established a plan of succession last year, and as a result, Councilwoman Baca will be </w:t>
      </w:r>
      <w:r w:rsidR="00172CDF">
        <w:rPr>
          <w:rFonts w:cs="Calibri"/>
          <w:color w:val="000000"/>
        </w:rPr>
        <w:t xml:space="preserve">the 2018 </w:t>
      </w:r>
      <w:r>
        <w:rPr>
          <w:rFonts w:cs="Calibri"/>
          <w:color w:val="000000"/>
        </w:rPr>
        <w:t xml:space="preserve">Chair, and I will be Immediate Past Chair.  </w:t>
      </w:r>
      <w:r w:rsidR="00443A02">
        <w:rPr>
          <w:rFonts w:cs="Calibri"/>
          <w:color w:val="000000"/>
        </w:rPr>
        <w:t xml:space="preserve">Normally, the </w:t>
      </w:r>
      <w:r w:rsidR="006469DE">
        <w:rPr>
          <w:rFonts w:cs="Calibri"/>
          <w:color w:val="000000"/>
        </w:rPr>
        <w:t>Treasurer</w:t>
      </w:r>
      <w:r w:rsidR="00443A02">
        <w:rPr>
          <w:rFonts w:cs="Calibri"/>
          <w:color w:val="000000"/>
        </w:rPr>
        <w:t xml:space="preserve"> would be the Vice Chair, but Councilman Montoya </w:t>
      </w:r>
      <w:r w:rsidR="00172CDF">
        <w:rPr>
          <w:rFonts w:cs="Calibri"/>
          <w:color w:val="000000"/>
        </w:rPr>
        <w:t>will not be the Thornton NATA rep in 2018</w:t>
      </w:r>
      <w:r w:rsidR="00443A02">
        <w:rPr>
          <w:rFonts w:cs="Calibri"/>
          <w:color w:val="000000"/>
        </w:rPr>
        <w:t xml:space="preserve">.  </w:t>
      </w:r>
      <w:r w:rsidR="00172CDF">
        <w:rPr>
          <w:rFonts w:cs="Calibri"/>
          <w:color w:val="000000"/>
        </w:rPr>
        <w:t>A</w:t>
      </w:r>
      <w:r>
        <w:rPr>
          <w:rFonts w:cs="Calibri"/>
          <w:color w:val="000000"/>
        </w:rPr>
        <w:t xml:space="preserve">re there any other nominations from floor?  </w:t>
      </w:r>
    </w:p>
    <w:p w14:paraId="5DA2C324" w14:textId="410553C6" w:rsidR="00BF73F1" w:rsidRDefault="00BF73F1" w:rsidP="00496B6C">
      <w:pPr>
        <w:autoSpaceDE w:val="0"/>
        <w:autoSpaceDN w:val="0"/>
        <w:adjustRightInd w:val="0"/>
        <w:spacing w:after="17"/>
        <w:ind w:left="720"/>
        <w:rPr>
          <w:rFonts w:cs="Calibri"/>
          <w:b/>
          <w:color w:val="000000"/>
        </w:rPr>
      </w:pPr>
      <w:r>
        <w:rPr>
          <w:rFonts w:cs="Calibri"/>
          <w:b/>
          <w:color w:val="000000"/>
        </w:rPr>
        <w:lastRenderedPageBreak/>
        <w:t xml:space="preserve">Eric Montoya:  </w:t>
      </w:r>
      <w:r w:rsidRPr="00443A02">
        <w:rPr>
          <w:rFonts w:cs="Calibri"/>
          <w:color w:val="000000"/>
        </w:rPr>
        <w:t>I’m sor</w:t>
      </w:r>
      <w:r w:rsidR="00443A02" w:rsidRPr="00443A02">
        <w:rPr>
          <w:rFonts w:cs="Calibri"/>
          <w:color w:val="000000"/>
        </w:rPr>
        <w:t>ry I won’t be able to serve as Vice C</w:t>
      </w:r>
      <w:r w:rsidRPr="00443A02">
        <w:rPr>
          <w:rFonts w:cs="Calibri"/>
          <w:color w:val="000000"/>
        </w:rPr>
        <w:t>hair, and I would like to nominate Chaz Tedesco as Vice Chair.</w:t>
      </w:r>
    </w:p>
    <w:p w14:paraId="33A149EF" w14:textId="41896637" w:rsidR="00BF73F1" w:rsidRDefault="00172CDF" w:rsidP="00496B6C">
      <w:pPr>
        <w:autoSpaceDE w:val="0"/>
        <w:autoSpaceDN w:val="0"/>
        <w:adjustRightInd w:val="0"/>
        <w:spacing w:after="17"/>
        <w:ind w:left="720"/>
        <w:rPr>
          <w:rFonts w:cs="Calibri"/>
          <w:b/>
          <w:color w:val="000000"/>
        </w:rPr>
      </w:pPr>
      <w:r>
        <w:rPr>
          <w:rFonts w:cs="Calibri"/>
          <w:b/>
          <w:color w:val="000000"/>
        </w:rPr>
        <w:t>Councilmember</w:t>
      </w:r>
      <w:r w:rsidR="00443A02">
        <w:rPr>
          <w:rFonts w:cs="Calibri"/>
          <w:b/>
          <w:color w:val="000000"/>
        </w:rPr>
        <w:t xml:space="preserve"> Downing</w:t>
      </w:r>
      <w:r w:rsidR="00BF73F1">
        <w:rPr>
          <w:rFonts w:cs="Calibri"/>
          <w:b/>
          <w:color w:val="000000"/>
        </w:rPr>
        <w:t xml:space="preserve">:  </w:t>
      </w:r>
      <w:r w:rsidR="00443A02" w:rsidRPr="00443A02">
        <w:rPr>
          <w:rFonts w:cs="Calibri"/>
          <w:color w:val="000000"/>
        </w:rPr>
        <w:t xml:space="preserve">I would like to nominate </w:t>
      </w:r>
      <w:r w:rsidR="00BF73F1" w:rsidRPr="00443A02">
        <w:rPr>
          <w:rFonts w:cs="Calibri"/>
          <w:color w:val="000000"/>
        </w:rPr>
        <w:t>Sean Ford as Vice Chair</w:t>
      </w:r>
      <w:r w:rsidR="00443A02" w:rsidRPr="00443A02">
        <w:rPr>
          <w:rFonts w:cs="Calibri"/>
          <w:color w:val="000000"/>
        </w:rPr>
        <w:t>.</w:t>
      </w:r>
    </w:p>
    <w:p w14:paraId="192B5200" w14:textId="54E0F010" w:rsidR="00496B6C" w:rsidRDefault="00443A02" w:rsidP="00496B6C">
      <w:pPr>
        <w:autoSpaceDE w:val="0"/>
        <w:autoSpaceDN w:val="0"/>
        <w:adjustRightInd w:val="0"/>
        <w:spacing w:after="17"/>
        <w:ind w:left="720"/>
        <w:rPr>
          <w:rFonts w:cs="Calibri"/>
          <w:color w:val="000000"/>
        </w:rPr>
      </w:pPr>
      <w:r>
        <w:rPr>
          <w:rFonts w:cs="Calibri"/>
          <w:b/>
          <w:color w:val="000000"/>
        </w:rPr>
        <w:t>Mayor Atchison</w:t>
      </w:r>
      <w:r w:rsidR="00BF73F1">
        <w:rPr>
          <w:rFonts w:cs="Calibri"/>
          <w:b/>
          <w:color w:val="000000"/>
        </w:rPr>
        <w:t xml:space="preserve">:  </w:t>
      </w:r>
      <w:r>
        <w:rPr>
          <w:rFonts w:cs="Calibri"/>
          <w:color w:val="000000"/>
        </w:rPr>
        <w:t>Any other nominations for Vice C</w:t>
      </w:r>
      <w:r w:rsidR="00BF73F1" w:rsidRPr="00443A02">
        <w:rPr>
          <w:rFonts w:cs="Calibri"/>
          <w:color w:val="000000"/>
        </w:rPr>
        <w:t>hair?  I</w:t>
      </w:r>
      <w:r w:rsidR="00BF73F1">
        <w:rPr>
          <w:rFonts w:cs="Calibri"/>
          <w:b/>
          <w:color w:val="000000"/>
        </w:rPr>
        <w:t xml:space="preserve"> </w:t>
      </w:r>
      <w:r w:rsidR="00496B6C">
        <w:rPr>
          <w:rFonts w:cs="Calibri"/>
          <w:color w:val="000000"/>
        </w:rPr>
        <w:t>call to close nominations on the floor.</w:t>
      </w:r>
    </w:p>
    <w:p w14:paraId="546680BC" w14:textId="01FFD112" w:rsidR="00443A02" w:rsidRPr="00443A02" w:rsidRDefault="00443A02" w:rsidP="00496B6C">
      <w:pPr>
        <w:autoSpaceDE w:val="0"/>
        <w:autoSpaceDN w:val="0"/>
        <w:adjustRightInd w:val="0"/>
        <w:spacing w:after="17"/>
        <w:ind w:left="720"/>
        <w:rPr>
          <w:rFonts w:cs="Calibri"/>
          <w:i/>
          <w:color w:val="000000"/>
        </w:rPr>
      </w:pPr>
      <w:r w:rsidRPr="00443A02">
        <w:rPr>
          <w:rFonts w:cs="Calibri"/>
          <w:i/>
          <w:color w:val="000000"/>
        </w:rPr>
        <w:t xml:space="preserve">(votes tabulated).  </w:t>
      </w:r>
    </w:p>
    <w:p w14:paraId="4E04502B" w14:textId="1684570B" w:rsidR="00443A02" w:rsidRPr="00BF73F1" w:rsidRDefault="00443A02" w:rsidP="00496B6C">
      <w:pPr>
        <w:autoSpaceDE w:val="0"/>
        <w:autoSpaceDN w:val="0"/>
        <w:adjustRightInd w:val="0"/>
        <w:spacing w:after="17"/>
        <w:ind w:left="720"/>
        <w:rPr>
          <w:rFonts w:cs="Calibri"/>
          <w:b/>
          <w:color w:val="000000"/>
        </w:rPr>
      </w:pPr>
      <w:r>
        <w:rPr>
          <w:rFonts w:cs="Calibri"/>
          <w:b/>
          <w:color w:val="000000"/>
        </w:rPr>
        <w:t>Mayor Atchison</w:t>
      </w:r>
      <w:r w:rsidRPr="00443A02">
        <w:rPr>
          <w:rFonts w:cs="Calibri"/>
          <w:color w:val="000000"/>
        </w:rPr>
        <w:t>:  I would like to congratulate Mayor Ford for the winning votes to become Vice Chair.</w:t>
      </w:r>
    </w:p>
    <w:p w14:paraId="37014365" w14:textId="77777777" w:rsidR="00496B6C" w:rsidRDefault="00496B6C" w:rsidP="00496B6C">
      <w:pPr>
        <w:autoSpaceDE w:val="0"/>
        <w:autoSpaceDN w:val="0"/>
        <w:adjustRightInd w:val="0"/>
        <w:spacing w:after="17"/>
        <w:rPr>
          <w:rFonts w:cs="Calibri"/>
          <w:color w:val="000000"/>
        </w:rPr>
      </w:pPr>
    </w:p>
    <w:p w14:paraId="09D9478C" w14:textId="01EFF5CD" w:rsidR="00496B6C" w:rsidRDefault="00496B6C" w:rsidP="00496B6C">
      <w:pPr>
        <w:autoSpaceDE w:val="0"/>
        <w:autoSpaceDN w:val="0"/>
        <w:adjustRightInd w:val="0"/>
        <w:spacing w:after="17"/>
        <w:ind w:left="720"/>
        <w:rPr>
          <w:rFonts w:cs="Calibri"/>
          <w:b/>
          <w:color w:val="000000"/>
        </w:rPr>
      </w:pPr>
      <w:r>
        <w:rPr>
          <w:rFonts w:cs="Calibri"/>
          <w:b/>
          <w:color w:val="000000"/>
        </w:rPr>
        <w:t>Discussion</w:t>
      </w:r>
      <w:r w:rsidR="00443A02">
        <w:rPr>
          <w:rFonts w:cs="Calibri"/>
          <w:b/>
          <w:color w:val="000000"/>
        </w:rPr>
        <w:t xml:space="preserve"> </w:t>
      </w:r>
      <w:r w:rsidR="00443A02" w:rsidRPr="00443A02">
        <w:rPr>
          <w:rFonts w:cs="Calibri"/>
          <w:b/>
          <w:i/>
          <w:color w:val="000000"/>
        </w:rPr>
        <w:t>(regarding Treasurer – split between start and end of meeting)</w:t>
      </w:r>
      <w:r>
        <w:rPr>
          <w:rFonts w:cs="Calibri"/>
          <w:b/>
          <w:color w:val="000000"/>
        </w:rPr>
        <w:t>:</w:t>
      </w:r>
    </w:p>
    <w:p w14:paraId="0CF6FF0B" w14:textId="1A3E3DE0" w:rsidR="00BF73F1" w:rsidRDefault="00496B6C" w:rsidP="00496B6C">
      <w:pPr>
        <w:autoSpaceDE w:val="0"/>
        <w:autoSpaceDN w:val="0"/>
        <w:adjustRightInd w:val="0"/>
        <w:spacing w:after="17"/>
        <w:ind w:left="720"/>
        <w:rPr>
          <w:rFonts w:cs="Calibri"/>
          <w:color w:val="000000"/>
        </w:rPr>
      </w:pPr>
      <w:r w:rsidRPr="0041125D">
        <w:rPr>
          <w:rFonts w:cs="Calibri"/>
          <w:b/>
          <w:color w:val="000000"/>
        </w:rPr>
        <w:t xml:space="preserve">Mayor </w:t>
      </w:r>
      <w:r w:rsidR="00BF73F1">
        <w:rPr>
          <w:rFonts w:cs="Calibri"/>
          <w:b/>
          <w:color w:val="000000"/>
        </w:rPr>
        <w:t>Atchison</w:t>
      </w:r>
      <w:r>
        <w:rPr>
          <w:rFonts w:cs="Calibri"/>
          <w:color w:val="000000"/>
        </w:rPr>
        <w:t xml:space="preserve">:  Now we have Treasurer to elect.  </w:t>
      </w:r>
      <w:r w:rsidR="00BF73F1">
        <w:rPr>
          <w:rFonts w:cs="Calibri"/>
          <w:color w:val="000000"/>
        </w:rPr>
        <w:t>Are</w:t>
      </w:r>
      <w:r>
        <w:rPr>
          <w:rFonts w:cs="Calibri"/>
          <w:color w:val="000000"/>
        </w:rPr>
        <w:t xml:space="preserve"> there any nominations from the floor?  (No nominations voiced).</w:t>
      </w:r>
      <w:r w:rsidR="00BF73F1">
        <w:rPr>
          <w:rFonts w:cs="Calibri"/>
          <w:color w:val="000000"/>
        </w:rPr>
        <w:t xml:space="preserve">  Mr. Harvey, would you like to be Treasurer?</w:t>
      </w:r>
    </w:p>
    <w:p w14:paraId="07F9EE79" w14:textId="258454E0" w:rsidR="00BF73F1" w:rsidRDefault="006469DE" w:rsidP="00496B6C">
      <w:pPr>
        <w:autoSpaceDE w:val="0"/>
        <w:autoSpaceDN w:val="0"/>
        <w:adjustRightInd w:val="0"/>
        <w:spacing w:after="17"/>
        <w:ind w:left="720"/>
        <w:rPr>
          <w:rFonts w:cs="Calibri"/>
          <w:color w:val="000000"/>
        </w:rPr>
      </w:pPr>
      <w:r w:rsidRPr="006469DE">
        <w:rPr>
          <w:rFonts w:cs="Calibri"/>
          <w:b/>
          <w:color w:val="000000"/>
        </w:rPr>
        <w:t xml:space="preserve">Brad </w:t>
      </w:r>
      <w:r w:rsidR="00BF73F1" w:rsidRPr="006469DE">
        <w:rPr>
          <w:rFonts w:cs="Calibri"/>
          <w:b/>
          <w:color w:val="000000"/>
        </w:rPr>
        <w:t>Harvey</w:t>
      </w:r>
      <w:r w:rsidR="00BF73F1" w:rsidRPr="006469DE">
        <w:rPr>
          <w:rFonts w:cs="Calibri"/>
          <w:color w:val="000000"/>
        </w:rPr>
        <w:t xml:space="preserve">:  </w:t>
      </w:r>
      <w:r w:rsidR="00172CDF">
        <w:rPr>
          <w:rFonts w:cs="Calibri"/>
          <w:color w:val="000000"/>
        </w:rPr>
        <w:t>declined nomination</w:t>
      </w:r>
    </w:p>
    <w:p w14:paraId="2C3CD008" w14:textId="02E6081C" w:rsidR="00BF73F1" w:rsidRDefault="00BF73F1" w:rsidP="00496B6C">
      <w:pPr>
        <w:autoSpaceDE w:val="0"/>
        <w:autoSpaceDN w:val="0"/>
        <w:adjustRightInd w:val="0"/>
        <w:spacing w:after="17"/>
        <w:ind w:left="720"/>
        <w:rPr>
          <w:rFonts w:cs="Calibri"/>
          <w:color w:val="000000"/>
        </w:rPr>
      </w:pPr>
      <w:r w:rsidRPr="00443A02">
        <w:rPr>
          <w:rFonts w:cs="Calibri"/>
          <w:b/>
          <w:color w:val="000000"/>
        </w:rPr>
        <w:t>Karen</w:t>
      </w:r>
      <w:r w:rsidR="00443A02">
        <w:rPr>
          <w:rFonts w:cs="Calibri"/>
          <w:b/>
          <w:color w:val="000000"/>
        </w:rPr>
        <w:t xml:space="preserve"> Stuart</w:t>
      </w:r>
      <w:r>
        <w:rPr>
          <w:rFonts w:cs="Calibri"/>
          <w:color w:val="000000"/>
        </w:rPr>
        <w:t xml:space="preserve">:  </w:t>
      </w:r>
      <w:r w:rsidR="00443A02">
        <w:rPr>
          <w:rFonts w:cs="Calibri"/>
          <w:color w:val="000000"/>
        </w:rPr>
        <w:t xml:space="preserve">I wanted to remind everyone that </w:t>
      </w:r>
      <w:r>
        <w:rPr>
          <w:rFonts w:cs="Calibri"/>
          <w:color w:val="000000"/>
        </w:rPr>
        <w:t>Westminster keeps track of all the money and funds, and provides a report for the Treasurer, so it isn’t a hard lift.  They do a great job.  Under the Treasurer</w:t>
      </w:r>
      <w:r w:rsidR="00443A02">
        <w:rPr>
          <w:rFonts w:cs="Calibri"/>
          <w:color w:val="000000"/>
        </w:rPr>
        <w:t>’</w:t>
      </w:r>
      <w:r>
        <w:rPr>
          <w:rFonts w:cs="Calibri"/>
          <w:color w:val="000000"/>
        </w:rPr>
        <w:t>s position, you’d normally also ascend to Vice Chair, and then Chair.</w:t>
      </w:r>
    </w:p>
    <w:p w14:paraId="121701F9" w14:textId="7E762146" w:rsidR="00496B6C" w:rsidRPr="00443A02" w:rsidRDefault="00443A02" w:rsidP="00496B6C">
      <w:pPr>
        <w:autoSpaceDE w:val="0"/>
        <w:autoSpaceDN w:val="0"/>
        <w:adjustRightInd w:val="0"/>
        <w:spacing w:after="17"/>
        <w:ind w:left="720"/>
        <w:rPr>
          <w:rFonts w:cs="Calibri"/>
          <w:i/>
          <w:color w:val="000000"/>
        </w:rPr>
      </w:pPr>
      <w:r w:rsidRPr="00443A02">
        <w:rPr>
          <w:rFonts w:cs="Calibri"/>
          <w:i/>
          <w:color w:val="000000"/>
        </w:rPr>
        <w:t>(break, decided to wait until Vice Chair votes were tabulated).</w:t>
      </w:r>
    </w:p>
    <w:p w14:paraId="4482585E" w14:textId="1C9615FB" w:rsidR="00AC3A54" w:rsidRDefault="00172CDF" w:rsidP="00496B6C">
      <w:pPr>
        <w:autoSpaceDE w:val="0"/>
        <w:autoSpaceDN w:val="0"/>
        <w:adjustRightInd w:val="0"/>
        <w:spacing w:after="17"/>
        <w:ind w:left="720"/>
        <w:rPr>
          <w:rFonts w:cs="Calibri"/>
          <w:b/>
          <w:color w:val="000000"/>
        </w:rPr>
      </w:pPr>
      <w:r>
        <w:rPr>
          <w:rFonts w:cs="Calibri"/>
          <w:b/>
          <w:color w:val="000000"/>
        </w:rPr>
        <w:t xml:space="preserve">Councilmember </w:t>
      </w:r>
      <w:r w:rsidR="00AC3A54">
        <w:rPr>
          <w:rFonts w:cs="Calibri"/>
          <w:b/>
          <w:color w:val="000000"/>
        </w:rPr>
        <w:t xml:space="preserve">Downing:  </w:t>
      </w:r>
      <w:r w:rsidR="00AC3A54" w:rsidRPr="00443A02">
        <w:rPr>
          <w:rFonts w:cs="Calibri"/>
          <w:color w:val="000000"/>
        </w:rPr>
        <w:t xml:space="preserve">I </w:t>
      </w:r>
      <w:r w:rsidR="00443A02" w:rsidRPr="00443A02">
        <w:rPr>
          <w:rFonts w:cs="Calibri"/>
          <w:color w:val="000000"/>
        </w:rPr>
        <w:t>nominate</w:t>
      </w:r>
      <w:r w:rsidR="00AC3A54" w:rsidRPr="00443A02">
        <w:rPr>
          <w:rFonts w:cs="Calibri"/>
          <w:color w:val="000000"/>
        </w:rPr>
        <w:t xml:space="preserve"> </w:t>
      </w:r>
      <w:r w:rsidR="00443A02" w:rsidRPr="00443A02">
        <w:rPr>
          <w:rFonts w:cs="Calibri"/>
          <w:color w:val="000000"/>
        </w:rPr>
        <w:t xml:space="preserve">Chaz </w:t>
      </w:r>
      <w:r w:rsidR="00AC3A54" w:rsidRPr="00443A02">
        <w:rPr>
          <w:rFonts w:cs="Calibri"/>
          <w:color w:val="000000"/>
        </w:rPr>
        <w:t>Tedesco.</w:t>
      </w:r>
    </w:p>
    <w:p w14:paraId="3AB67C10" w14:textId="7A5C6058" w:rsidR="00AC3A54" w:rsidRDefault="00443A02" w:rsidP="00496B6C">
      <w:pPr>
        <w:autoSpaceDE w:val="0"/>
        <w:autoSpaceDN w:val="0"/>
        <w:adjustRightInd w:val="0"/>
        <w:spacing w:after="17"/>
        <w:ind w:left="720"/>
        <w:rPr>
          <w:rFonts w:cs="Calibri"/>
          <w:b/>
          <w:color w:val="000000"/>
        </w:rPr>
      </w:pPr>
      <w:r>
        <w:rPr>
          <w:rFonts w:cs="Calibri"/>
          <w:b/>
          <w:color w:val="000000"/>
        </w:rPr>
        <w:t xml:space="preserve">Commissioner </w:t>
      </w:r>
      <w:r w:rsidR="00AC3A54">
        <w:rPr>
          <w:rFonts w:cs="Calibri"/>
          <w:b/>
          <w:color w:val="000000"/>
        </w:rPr>
        <w:t>Tedesco</w:t>
      </w:r>
      <w:r w:rsidR="00172CDF">
        <w:rPr>
          <w:rFonts w:cs="Calibri"/>
          <w:b/>
          <w:color w:val="000000"/>
        </w:rPr>
        <w:t xml:space="preserve">: </w:t>
      </w:r>
      <w:r w:rsidR="00172CDF" w:rsidRPr="00172CDF">
        <w:rPr>
          <w:rFonts w:cs="Calibri"/>
          <w:color w:val="000000"/>
        </w:rPr>
        <w:t>accepted nomination</w:t>
      </w:r>
    </w:p>
    <w:p w14:paraId="2B356AC7" w14:textId="14412BD8" w:rsidR="00443A02" w:rsidRDefault="00443A02" w:rsidP="00443A02">
      <w:pPr>
        <w:autoSpaceDE w:val="0"/>
        <w:autoSpaceDN w:val="0"/>
        <w:adjustRightInd w:val="0"/>
        <w:spacing w:after="17"/>
        <w:ind w:left="720"/>
        <w:rPr>
          <w:rFonts w:cs="Calibri"/>
          <w:color w:val="000000"/>
        </w:rPr>
      </w:pPr>
      <w:r>
        <w:rPr>
          <w:rFonts w:cs="Calibri"/>
          <w:b/>
          <w:color w:val="000000"/>
        </w:rPr>
        <w:t xml:space="preserve">Mayor Atchison:  </w:t>
      </w:r>
      <w:r>
        <w:rPr>
          <w:rFonts w:cs="Calibri"/>
          <w:color w:val="000000"/>
        </w:rPr>
        <w:t>Any other nominations for Treasurer</w:t>
      </w:r>
      <w:r w:rsidRPr="00443A02">
        <w:rPr>
          <w:rFonts w:cs="Calibri"/>
          <w:color w:val="000000"/>
        </w:rPr>
        <w:t xml:space="preserve">? </w:t>
      </w:r>
      <w:r w:rsidRPr="00443A02">
        <w:rPr>
          <w:rFonts w:cs="Calibri"/>
          <w:i/>
          <w:color w:val="000000"/>
        </w:rPr>
        <w:t>(none voiced)</w:t>
      </w:r>
      <w:r w:rsidRPr="00443A02">
        <w:rPr>
          <w:rFonts w:cs="Calibri"/>
          <w:color w:val="000000"/>
        </w:rPr>
        <w:t xml:space="preserve"> I</w:t>
      </w:r>
      <w:r>
        <w:rPr>
          <w:rFonts w:cs="Calibri"/>
          <w:b/>
          <w:color w:val="000000"/>
        </w:rPr>
        <w:t xml:space="preserve"> </w:t>
      </w:r>
      <w:r>
        <w:rPr>
          <w:rFonts w:cs="Calibri"/>
          <w:color w:val="000000"/>
        </w:rPr>
        <w:t>call to close nominations on the floor.</w:t>
      </w:r>
    </w:p>
    <w:p w14:paraId="35FDDD15" w14:textId="67173E6D" w:rsidR="00443A02" w:rsidRDefault="00443A02" w:rsidP="00496B6C">
      <w:pPr>
        <w:autoSpaceDE w:val="0"/>
        <w:autoSpaceDN w:val="0"/>
        <w:adjustRightInd w:val="0"/>
        <w:spacing w:after="17"/>
        <w:ind w:left="720"/>
        <w:rPr>
          <w:rFonts w:cs="Calibri"/>
          <w:color w:val="000000"/>
        </w:rPr>
      </w:pPr>
    </w:p>
    <w:p w14:paraId="17B35FBD" w14:textId="77777777" w:rsidR="00496B6C" w:rsidRDefault="00496B6C" w:rsidP="00496B6C">
      <w:pPr>
        <w:autoSpaceDE w:val="0"/>
        <w:autoSpaceDN w:val="0"/>
        <w:adjustRightInd w:val="0"/>
        <w:spacing w:after="17"/>
        <w:rPr>
          <w:rFonts w:cs="Calibri"/>
          <w:color w:val="000000"/>
        </w:rPr>
      </w:pPr>
    </w:p>
    <w:p w14:paraId="576C8490" w14:textId="018DE5E9" w:rsidR="00496B6C" w:rsidRPr="008A69DC" w:rsidRDefault="00AC3A54" w:rsidP="00496B6C">
      <w:pPr>
        <w:autoSpaceDE w:val="0"/>
        <w:autoSpaceDN w:val="0"/>
        <w:adjustRightInd w:val="0"/>
        <w:spacing w:after="17"/>
        <w:rPr>
          <w:rFonts w:cs="Calibri"/>
          <w:i/>
          <w:color w:val="000000"/>
        </w:rPr>
      </w:pPr>
      <w:r w:rsidRPr="008A69DC">
        <w:rPr>
          <w:rFonts w:cs="Calibri"/>
          <w:b/>
          <w:i/>
          <w:color w:val="000000"/>
        </w:rPr>
        <w:t xml:space="preserve">Approval of </w:t>
      </w:r>
      <w:r w:rsidR="00443A02">
        <w:rPr>
          <w:rFonts w:cs="Calibri"/>
          <w:b/>
          <w:i/>
          <w:color w:val="000000"/>
        </w:rPr>
        <w:t>Mayor</w:t>
      </w:r>
      <w:r>
        <w:rPr>
          <w:rFonts w:cs="Calibri"/>
          <w:b/>
          <w:i/>
          <w:color w:val="000000"/>
        </w:rPr>
        <w:t xml:space="preserve"> Ford</w:t>
      </w:r>
      <w:r w:rsidRPr="008A69DC">
        <w:rPr>
          <w:rFonts w:cs="Calibri"/>
          <w:b/>
          <w:i/>
          <w:color w:val="000000"/>
        </w:rPr>
        <w:t xml:space="preserve"> as </w:t>
      </w:r>
      <w:r w:rsidR="00443A02">
        <w:rPr>
          <w:rFonts w:cs="Calibri"/>
          <w:b/>
          <w:i/>
          <w:color w:val="000000"/>
        </w:rPr>
        <w:t xml:space="preserve">Vice </w:t>
      </w:r>
      <w:r w:rsidRPr="008A69DC">
        <w:rPr>
          <w:rFonts w:cs="Calibri"/>
          <w:b/>
          <w:i/>
          <w:color w:val="000000"/>
        </w:rPr>
        <w:t>Chair</w:t>
      </w:r>
      <w:r>
        <w:rPr>
          <w:rFonts w:cs="Calibri"/>
          <w:b/>
          <w:i/>
          <w:color w:val="000000"/>
        </w:rPr>
        <w:t xml:space="preserve"> and </w:t>
      </w:r>
      <w:r w:rsidR="00496B6C" w:rsidRPr="008A69DC">
        <w:rPr>
          <w:rFonts w:cs="Calibri"/>
          <w:b/>
          <w:i/>
          <w:color w:val="000000"/>
        </w:rPr>
        <w:t xml:space="preserve">Approval of </w:t>
      </w:r>
      <w:r>
        <w:rPr>
          <w:rFonts w:cs="Calibri"/>
          <w:b/>
          <w:i/>
          <w:color w:val="000000"/>
        </w:rPr>
        <w:t>Commissioner Tedesco</w:t>
      </w:r>
      <w:r w:rsidR="00496B6C" w:rsidRPr="008A69DC">
        <w:rPr>
          <w:rFonts w:cs="Calibri"/>
          <w:b/>
          <w:i/>
          <w:color w:val="000000"/>
        </w:rPr>
        <w:t xml:space="preserve"> as Treasurer</w:t>
      </w:r>
      <w:r w:rsidR="00443A02">
        <w:rPr>
          <w:rFonts w:cs="Calibri"/>
          <w:i/>
          <w:color w:val="000000"/>
        </w:rPr>
        <w:t>.  Motion to approve by B</w:t>
      </w:r>
      <w:r>
        <w:rPr>
          <w:rFonts w:cs="Calibri"/>
          <w:i/>
          <w:color w:val="000000"/>
        </w:rPr>
        <w:t xml:space="preserve">arry Gore, seconded </w:t>
      </w:r>
      <w:r w:rsidR="00443A02">
        <w:rPr>
          <w:rFonts w:cs="Calibri"/>
          <w:i/>
          <w:color w:val="000000"/>
        </w:rPr>
        <w:t xml:space="preserve">Councilman </w:t>
      </w:r>
      <w:r>
        <w:rPr>
          <w:rFonts w:cs="Calibri"/>
          <w:i/>
          <w:color w:val="000000"/>
        </w:rPr>
        <w:t>Montoya</w:t>
      </w:r>
      <w:r w:rsidR="00496B6C" w:rsidRPr="008A69DC">
        <w:rPr>
          <w:rFonts w:cs="Calibri"/>
          <w:i/>
          <w:color w:val="000000"/>
        </w:rPr>
        <w:t>, and approved unanimously.</w:t>
      </w:r>
    </w:p>
    <w:p w14:paraId="79267D46" w14:textId="77777777" w:rsidR="00496B6C" w:rsidRDefault="00496B6C" w:rsidP="00496B6C">
      <w:pPr>
        <w:autoSpaceDE w:val="0"/>
        <w:autoSpaceDN w:val="0"/>
        <w:adjustRightInd w:val="0"/>
        <w:spacing w:after="17"/>
        <w:rPr>
          <w:rFonts w:cs="Calibri"/>
          <w:color w:val="000000"/>
        </w:rPr>
      </w:pPr>
    </w:p>
    <w:p w14:paraId="0581C824" w14:textId="6C3FEF5E" w:rsidR="00496B6C" w:rsidRPr="008A69DC" w:rsidRDefault="00496B6C" w:rsidP="008A69DC">
      <w:pPr>
        <w:pStyle w:val="ListParagraph"/>
        <w:numPr>
          <w:ilvl w:val="0"/>
          <w:numId w:val="1"/>
        </w:numPr>
        <w:autoSpaceDE w:val="0"/>
        <w:autoSpaceDN w:val="0"/>
        <w:adjustRightInd w:val="0"/>
        <w:spacing w:after="17"/>
        <w:rPr>
          <w:rFonts w:cs="Calibri"/>
          <w:color w:val="000000"/>
        </w:rPr>
      </w:pPr>
      <w:r w:rsidRPr="008A69DC">
        <w:rPr>
          <w:b/>
        </w:rPr>
        <w:t>Treasurer’s Report and 2018 Budget Requests</w:t>
      </w:r>
    </w:p>
    <w:p w14:paraId="67D7F5B2" w14:textId="77777777" w:rsidR="00496B6C" w:rsidRPr="008A69DC" w:rsidRDefault="00496B6C" w:rsidP="008A69DC">
      <w:pPr>
        <w:pStyle w:val="ListParagraph"/>
        <w:numPr>
          <w:ilvl w:val="0"/>
          <w:numId w:val="18"/>
        </w:numPr>
        <w:rPr>
          <w:b/>
        </w:rPr>
      </w:pPr>
      <w:r w:rsidRPr="008A69DC">
        <w:rPr>
          <w:b/>
        </w:rPr>
        <w:t>NATA Administrative Services- SCMN $20,384</w:t>
      </w:r>
    </w:p>
    <w:p w14:paraId="4216F354" w14:textId="3B2CA847" w:rsidR="00496B6C" w:rsidRDefault="00496B6C" w:rsidP="008A69DC">
      <w:pPr>
        <w:pStyle w:val="ListParagraph"/>
        <w:numPr>
          <w:ilvl w:val="0"/>
          <w:numId w:val="18"/>
        </w:numPr>
        <w:rPr>
          <w:b/>
        </w:rPr>
      </w:pPr>
      <w:r>
        <w:rPr>
          <w:b/>
        </w:rPr>
        <w:t>NATA Membership in Smart Commute- SCMN $12,360</w:t>
      </w:r>
    </w:p>
    <w:p w14:paraId="1CAD308F" w14:textId="77777777" w:rsidR="00496B6C" w:rsidRDefault="00496B6C" w:rsidP="00496B6C">
      <w:pPr>
        <w:pStyle w:val="ListParagraph"/>
        <w:ind w:left="360"/>
        <w:rPr>
          <w:b/>
        </w:rPr>
      </w:pPr>
    </w:p>
    <w:p w14:paraId="40F97476" w14:textId="77777777" w:rsidR="00496B6C" w:rsidRDefault="00496B6C" w:rsidP="00496B6C">
      <w:pPr>
        <w:autoSpaceDE w:val="0"/>
        <w:autoSpaceDN w:val="0"/>
        <w:adjustRightInd w:val="0"/>
        <w:spacing w:after="17"/>
        <w:ind w:left="720"/>
        <w:rPr>
          <w:rFonts w:cs="Calibri"/>
          <w:color w:val="000000"/>
        </w:rPr>
      </w:pPr>
      <w:r w:rsidRPr="0041125D">
        <w:rPr>
          <w:rFonts w:cs="Calibri"/>
          <w:b/>
          <w:color w:val="000000"/>
        </w:rPr>
        <w:t>Discussion</w:t>
      </w:r>
      <w:r>
        <w:rPr>
          <w:rFonts w:cs="Calibri"/>
          <w:color w:val="000000"/>
        </w:rPr>
        <w:t>:</w:t>
      </w:r>
    </w:p>
    <w:p w14:paraId="66E2BBB1" w14:textId="7EAC4243" w:rsidR="00BF73F1" w:rsidRPr="00443A02" w:rsidRDefault="00BF73F1" w:rsidP="00496B6C">
      <w:pPr>
        <w:autoSpaceDE w:val="0"/>
        <w:autoSpaceDN w:val="0"/>
        <w:adjustRightInd w:val="0"/>
        <w:spacing w:after="17"/>
        <w:ind w:left="720"/>
        <w:rPr>
          <w:rFonts w:cs="Calibri"/>
          <w:color w:val="000000"/>
        </w:rPr>
      </w:pPr>
      <w:r>
        <w:rPr>
          <w:rFonts w:cs="Calibri"/>
          <w:b/>
          <w:color w:val="000000"/>
        </w:rPr>
        <w:t>Montoya</w:t>
      </w:r>
      <w:r w:rsidR="00496B6C">
        <w:rPr>
          <w:rFonts w:cs="Calibri"/>
          <w:b/>
          <w:color w:val="000000"/>
        </w:rPr>
        <w:t>:</w:t>
      </w:r>
      <w:r>
        <w:rPr>
          <w:rFonts w:cs="Calibri"/>
          <w:b/>
          <w:color w:val="000000"/>
        </w:rPr>
        <w:t xml:space="preserve">  </w:t>
      </w:r>
      <w:r w:rsidRPr="00443A02">
        <w:rPr>
          <w:rFonts w:cs="Calibri"/>
          <w:color w:val="000000"/>
        </w:rPr>
        <w:t>There will be budget request</w:t>
      </w:r>
      <w:r w:rsidR="00443A02">
        <w:rPr>
          <w:rFonts w:cs="Calibri"/>
          <w:color w:val="000000"/>
        </w:rPr>
        <w:t xml:space="preserve"> coming up momentarily</w:t>
      </w:r>
      <w:r w:rsidRPr="00443A02">
        <w:rPr>
          <w:rFonts w:cs="Calibri"/>
          <w:color w:val="000000"/>
        </w:rPr>
        <w:t xml:space="preserve">.  </w:t>
      </w:r>
      <w:r w:rsidR="00443A02">
        <w:rPr>
          <w:rFonts w:cs="Calibri"/>
          <w:color w:val="000000"/>
        </w:rPr>
        <w:t>For our report, a</w:t>
      </w:r>
      <w:r w:rsidRPr="00443A02">
        <w:rPr>
          <w:rFonts w:cs="Calibri"/>
          <w:color w:val="000000"/>
        </w:rPr>
        <w:t xml:space="preserve">s of today, all dues have been collected, and 2018 invoices will be going out.  Expenses are NATA Admin ($19,800), Smart Commute dues ($12,000).  There is also a small reimbursement for food in 2017 for Smart Commute ($57.60).  The last is the NATA </w:t>
      </w:r>
      <w:r w:rsidR="00443A02" w:rsidRPr="00443A02">
        <w:rPr>
          <w:rFonts w:cs="Calibri"/>
          <w:color w:val="000000"/>
        </w:rPr>
        <w:t>consultant</w:t>
      </w:r>
      <w:r w:rsidRPr="00443A02">
        <w:rPr>
          <w:rFonts w:cs="Calibri"/>
          <w:color w:val="000000"/>
        </w:rPr>
        <w:t xml:space="preserve"> </w:t>
      </w:r>
      <w:r w:rsidR="00172CDF">
        <w:rPr>
          <w:rFonts w:cs="Calibri"/>
          <w:color w:val="000000"/>
        </w:rPr>
        <w:t xml:space="preserve">for Revolution Advisors for consulting </w:t>
      </w:r>
      <w:r w:rsidRPr="00443A02">
        <w:rPr>
          <w:rFonts w:cs="Calibri"/>
          <w:color w:val="000000"/>
        </w:rPr>
        <w:t xml:space="preserve">($10,000).  We have a cash balance of </w:t>
      </w:r>
      <w:r w:rsidR="00443A02">
        <w:rPr>
          <w:rFonts w:cs="Calibri"/>
          <w:color w:val="000000"/>
        </w:rPr>
        <w:t>$</w:t>
      </w:r>
      <w:r w:rsidRPr="00443A02">
        <w:rPr>
          <w:rFonts w:cs="Calibri"/>
          <w:color w:val="000000"/>
        </w:rPr>
        <w:t>61,000 (</w:t>
      </w:r>
      <w:r w:rsidR="00443A02" w:rsidRPr="00443A02">
        <w:rPr>
          <w:rFonts w:cs="Calibri"/>
          <w:color w:val="000000"/>
        </w:rPr>
        <w:t>approximately</w:t>
      </w:r>
      <w:r w:rsidRPr="00443A02">
        <w:rPr>
          <w:rFonts w:cs="Calibri"/>
          <w:color w:val="000000"/>
        </w:rPr>
        <w:t xml:space="preserve">). </w:t>
      </w:r>
    </w:p>
    <w:p w14:paraId="6BDE8F1E" w14:textId="455BD0DF" w:rsidR="00BF73F1" w:rsidRDefault="00BF73F1" w:rsidP="00496B6C">
      <w:pPr>
        <w:autoSpaceDE w:val="0"/>
        <w:autoSpaceDN w:val="0"/>
        <w:adjustRightInd w:val="0"/>
        <w:spacing w:after="17"/>
        <w:ind w:left="720"/>
        <w:rPr>
          <w:rFonts w:cs="Calibri"/>
          <w:b/>
          <w:color w:val="000000"/>
        </w:rPr>
      </w:pPr>
      <w:r>
        <w:rPr>
          <w:rFonts w:cs="Calibri"/>
          <w:b/>
          <w:color w:val="000000"/>
        </w:rPr>
        <w:t>Karen</w:t>
      </w:r>
      <w:r w:rsidR="00443A02">
        <w:rPr>
          <w:rFonts w:cs="Calibri"/>
          <w:b/>
          <w:color w:val="000000"/>
        </w:rPr>
        <w:t xml:space="preserve"> Stuart</w:t>
      </w:r>
      <w:r>
        <w:rPr>
          <w:rFonts w:cs="Calibri"/>
          <w:b/>
          <w:color w:val="000000"/>
        </w:rPr>
        <w:t xml:space="preserve">:  </w:t>
      </w:r>
      <w:r w:rsidRPr="00443A02">
        <w:rPr>
          <w:rFonts w:cs="Calibri"/>
          <w:color w:val="000000"/>
        </w:rPr>
        <w:t xml:space="preserve">$21,600 is what </w:t>
      </w:r>
      <w:r w:rsidR="00443A02">
        <w:rPr>
          <w:rFonts w:cs="Calibri"/>
          <w:color w:val="000000"/>
        </w:rPr>
        <w:t>NATA</w:t>
      </w:r>
      <w:r w:rsidRPr="00443A02">
        <w:rPr>
          <w:rFonts w:cs="Calibri"/>
          <w:color w:val="000000"/>
        </w:rPr>
        <w:t xml:space="preserve"> bring</w:t>
      </w:r>
      <w:r w:rsidR="00443A02">
        <w:rPr>
          <w:rFonts w:cs="Calibri"/>
          <w:color w:val="000000"/>
        </w:rPr>
        <w:t>s</w:t>
      </w:r>
      <w:r w:rsidRPr="00443A02">
        <w:rPr>
          <w:rFonts w:cs="Calibri"/>
          <w:color w:val="000000"/>
        </w:rPr>
        <w:t xml:space="preserve"> in for dues, so we’ll </w:t>
      </w:r>
      <w:r w:rsidRPr="00172CDF">
        <w:rPr>
          <w:rFonts w:cs="Calibri"/>
          <w:color w:val="000000"/>
        </w:rPr>
        <w:t xml:space="preserve">have </w:t>
      </w:r>
      <w:r w:rsidR="00172CDF">
        <w:rPr>
          <w:rFonts w:cs="Calibri"/>
          <w:color w:val="000000"/>
        </w:rPr>
        <w:t xml:space="preserve">a larger </w:t>
      </w:r>
      <w:r w:rsidRPr="00443A02">
        <w:rPr>
          <w:rFonts w:cs="Calibri"/>
          <w:color w:val="000000"/>
        </w:rPr>
        <w:t>balance in the account</w:t>
      </w:r>
      <w:r w:rsidR="00172CDF">
        <w:rPr>
          <w:rFonts w:cs="Calibri"/>
          <w:color w:val="000000"/>
        </w:rPr>
        <w:t xml:space="preserve"> after the 2018 dues come in</w:t>
      </w:r>
      <w:r w:rsidRPr="00443A02">
        <w:rPr>
          <w:rFonts w:cs="Calibri"/>
          <w:color w:val="000000"/>
        </w:rPr>
        <w:t xml:space="preserve">.  Smart Commute is asking for approval of Administrative Services and asking for Membership.  </w:t>
      </w:r>
      <w:r w:rsidR="00443A02">
        <w:rPr>
          <w:rFonts w:cs="Calibri"/>
          <w:color w:val="000000"/>
        </w:rPr>
        <w:t xml:space="preserve">Our request for </w:t>
      </w:r>
      <w:r w:rsidRPr="00443A02">
        <w:rPr>
          <w:rFonts w:cs="Calibri"/>
          <w:color w:val="000000"/>
        </w:rPr>
        <w:t>2018 is a 3% increase over 2017, which was a request made for us rather than waiting</w:t>
      </w:r>
      <w:r w:rsidR="00443A02">
        <w:rPr>
          <w:rFonts w:cs="Calibri"/>
          <w:color w:val="000000"/>
        </w:rPr>
        <w:t xml:space="preserve"> and having a larger increase a few years from now</w:t>
      </w:r>
      <w:r w:rsidRPr="00443A02">
        <w:rPr>
          <w:rFonts w:cs="Calibri"/>
          <w:color w:val="000000"/>
        </w:rPr>
        <w:t>.</w:t>
      </w:r>
    </w:p>
    <w:p w14:paraId="3CF5A54A" w14:textId="5918599C" w:rsidR="00496B6C" w:rsidRDefault="00443A02" w:rsidP="00496B6C">
      <w:pPr>
        <w:autoSpaceDE w:val="0"/>
        <w:autoSpaceDN w:val="0"/>
        <w:adjustRightInd w:val="0"/>
        <w:spacing w:after="17"/>
        <w:ind w:left="720"/>
        <w:rPr>
          <w:rFonts w:cs="Calibri"/>
          <w:b/>
          <w:color w:val="000000"/>
        </w:rPr>
      </w:pPr>
      <w:r>
        <w:rPr>
          <w:rFonts w:cs="Calibri"/>
          <w:b/>
          <w:color w:val="000000"/>
        </w:rPr>
        <w:t>Mayor Atchison</w:t>
      </w:r>
      <w:r w:rsidR="00BF73F1">
        <w:rPr>
          <w:rFonts w:cs="Calibri"/>
          <w:b/>
          <w:color w:val="000000"/>
        </w:rPr>
        <w:t xml:space="preserve">:  </w:t>
      </w:r>
      <w:r w:rsidR="00BF73F1" w:rsidRPr="00443A02">
        <w:rPr>
          <w:rFonts w:cs="Calibri"/>
          <w:color w:val="000000"/>
        </w:rPr>
        <w:t>Any questions?</w:t>
      </w:r>
      <w:r w:rsidR="00BF73F1">
        <w:rPr>
          <w:rFonts w:cs="Calibri"/>
          <w:b/>
          <w:color w:val="000000"/>
        </w:rPr>
        <w:t xml:space="preserve">  </w:t>
      </w:r>
      <w:r w:rsidR="00496B6C">
        <w:rPr>
          <w:rFonts w:cs="Calibri"/>
          <w:b/>
          <w:color w:val="000000"/>
        </w:rPr>
        <w:t xml:space="preserve">  </w:t>
      </w:r>
    </w:p>
    <w:p w14:paraId="1B19883A" w14:textId="77777777" w:rsidR="00496B6C" w:rsidRDefault="00496B6C" w:rsidP="00496B6C">
      <w:pPr>
        <w:pStyle w:val="ListParagraph"/>
        <w:ind w:left="360"/>
        <w:rPr>
          <w:b/>
        </w:rPr>
      </w:pPr>
    </w:p>
    <w:p w14:paraId="11B1CD9E" w14:textId="59AB3DC6" w:rsidR="00496B6C" w:rsidRPr="008A69DC" w:rsidRDefault="00496B6C" w:rsidP="00496B6C">
      <w:pPr>
        <w:pStyle w:val="ListParagraph"/>
        <w:ind w:left="0"/>
        <w:rPr>
          <w:i/>
        </w:rPr>
      </w:pPr>
      <w:r w:rsidRPr="008A69DC">
        <w:rPr>
          <w:b/>
          <w:i/>
        </w:rPr>
        <w:t xml:space="preserve">Approval of Smart Commute Administrative Funding Membership in Smart Commute: </w:t>
      </w:r>
      <w:r w:rsidRPr="008A69DC">
        <w:rPr>
          <w:i/>
        </w:rPr>
        <w:t xml:space="preserve">Motion to approve made by </w:t>
      </w:r>
      <w:r w:rsidR="00443A02">
        <w:rPr>
          <w:i/>
        </w:rPr>
        <w:t xml:space="preserve">Councilman </w:t>
      </w:r>
      <w:r w:rsidR="00BF73F1">
        <w:rPr>
          <w:i/>
        </w:rPr>
        <w:t>Montoya</w:t>
      </w:r>
      <w:r w:rsidRPr="008A69DC">
        <w:rPr>
          <w:i/>
        </w:rPr>
        <w:t xml:space="preserve">, seconded by </w:t>
      </w:r>
      <w:r w:rsidR="00172CDF">
        <w:rPr>
          <w:i/>
        </w:rPr>
        <w:t>Councilmember</w:t>
      </w:r>
      <w:r w:rsidR="00443A02">
        <w:rPr>
          <w:i/>
        </w:rPr>
        <w:t xml:space="preserve"> </w:t>
      </w:r>
      <w:r w:rsidR="00BF73F1">
        <w:rPr>
          <w:i/>
        </w:rPr>
        <w:t>Downing</w:t>
      </w:r>
      <w:r w:rsidRPr="008A69DC">
        <w:rPr>
          <w:i/>
        </w:rPr>
        <w:t>, and approved unanimously.</w:t>
      </w:r>
    </w:p>
    <w:p w14:paraId="7A2DB619" w14:textId="77777777" w:rsidR="00496B6C" w:rsidRDefault="00496B6C" w:rsidP="00496B6C">
      <w:pPr>
        <w:pStyle w:val="ListParagraph"/>
        <w:ind w:left="360"/>
        <w:rPr>
          <w:b/>
        </w:rPr>
      </w:pPr>
    </w:p>
    <w:p w14:paraId="7CB26FDB" w14:textId="55F38477" w:rsidR="00003CB0" w:rsidRDefault="002513AD" w:rsidP="008A69DC">
      <w:pPr>
        <w:pStyle w:val="ListParagraph"/>
        <w:numPr>
          <w:ilvl w:val="0"/>
          <w:numId w:val="1"/>
        </w:numPr>
        <w:rPr>
          <w:b/>
        </w:rPr>
      </w:pPr>
      <w:r>
        <w:rPr>
          <w:b/>
        </w:rPr>
        <w:lastRenderedPageBreak/>
        <w:t>S</w:t>
      </w:r>
      <w:r w:rsidR="00003CB0">
        <w:rPr>
          <w:b/>
        </w:rPr>
        <w:t xml:space="preserve">CMN </w:t>
      </w:r>
      <w:r w:rsidR="00496B6C">
        <w:rPr>
          <w:b/>
        </w:rPr>
        <w:t>Update- Karen Stuart, Cathy Bird</w:t>
      </w:r>
    </w:p>
    <w:p w14:paraId="6D7C32DA" w14:textId="77777777" w:rsidR="00496B6C" w:rsidRPr="008A69DC" w:rsidRDefault="00496B6C" w:rsidP="008A69DC">
      <w:pPr>
        <w:pStyle w:val="ListParagraph"/>
        <w:numPr>
          <w:ilvl w:val="1"/>
          <w:numId w:val="17"/>
        </w:numPr>
        <w:ind w:left="720"/>
        <w:rPr>
          <w:b/>
        </w:rPr>
      </w:pPr>
      <w:r w:rsidRPr="008A69DC">
        <w:rPr>
          <w:b/>
        </w:rPr>
        <w:t>Renewal of DRCOG MOU for 2018-2019</w:t>
      </w:r>
    </w:p>
    <w:p w14:paraId="50B7BED8" w14:textId="77777777" w:rsidR="00496B6C" w:rsidRPr="008A69DC" w:rsidRDefault="00496B6C" w:rsidP="008A69DC">
      <w:pPr>
        <w:pStyle w:val="ListParagraph"/>
        <w:numPr>
          <w:ilvl w:val="1"/>
          <w:numId w:val="17"/>
        </w:numPr>
        <w:ind w:left="720"/>
        <w:rPr>
          <w:b/>
        </w:rPr>
      </w:pPr>
      <w:r w:rsidRPr="008A69DC">
        <w:rPr>
          <w:b/>
        </w:rPr>
        <w:t>2018-2019 TDM Pool Grant application: New Resident Commute and Travel Options Targeted Outreach Program</w:t>
      </w:r>
    </w:p>
    <w:p w14:paraId="4E033E5C" w14:textId="74E6A781" w:rsidR="00496B6C" w:rsidRPr="008A69DC" w:rsidRDefault="00496B6C" w:rsidP="008A69DC">
      <w:pPr>
        <w:pStyle w:val="ListParagraph"/>
        <w:numPr>
          <w:ilvl w:val="1"/>
          <w:numId w:val="17"/>
        </w:numPr>
        <w:ind w:left="720"/>
        <w:rPr>
          <w:b/>
        </w:rPr>
      </w:pPr>
      <w:r w:rsidRPr="008A69DC">
        <w:rPr>
          <w:b/>
        </w:rPr>
        <w:t>2018-2019 TDM Pool Grant application: Regional Bike Share Program</w:t>
      </w:r>
    </w:p>
    <w:p w14:paraId="0B2D32F9" w14:textId="77777777" w:rsidR="008A69DC" w:rsidRDefault="008A69DC" w:rsidP="00496B6C">
      <w:pPr>
        <w:ind w:left="720"/>
        <w:rPr>
          <w:b/>
        </w:rPr>
      </w:pPr>
    </w:p>
    <w:p w14:paraId="4B388781" w14:textId="77777777" w:rsidR="00443A02" w:rsidRDefault="00003CB0" w:rsidP="00BF73F1">
      <w:pPr>
        <w:ind w:left="720"/>
      </w:pPr>
      <w:r w:rsidRPr="00BF73F1">
        <w:rPr>
          <w:b/>
        </w:rPr>
        <w:t>Karen Stuart:</w:t>
      </w:r>
      <w:r w:rsidR="00496B6C" w:rsidRPr="00BF73F1">
        <w:rPr>
          <w:b/>
        </w:rPr>
        <w:t xml:space="preserve"> </w:t>
      </w:r>
      <w:r w:rsidR="00BF73F1" w:rsidRPr="00BF73F1">
        <w:t>We have a number of different funding mechanisms aside from NATA.  W</w:t>
      </w:r>
      <w:r w:rsidR="00443A02">
        <w:t>e</w:t>
      </w:r>
      <w:r w:rsidR="00BF73F1" w:rsidRPr="00BF73F1">
        <w:t xml:space="preserve"> appreciate NATA’s support, since you created </w:t>
      </w:r>
      <w:r w:rsidR="00443A02">
        <w:t>us.  We’re also doing two TDM Pool G</w:t>
      </w:r>
      <w:r w:rsidR="00BF73F1" w:rsidRPr="00BF73F1">
        <w:t>rant applications this year.  One</w:t>
      </w:r>
      <w:r w:rsidR="00443A02">
        <w:t xml:space="preserve"> is a Regional Bikeshare with </w:t>
      </w:r>
      <w:r w:rsidR="00BF73F1" w:rsidRPr="00BF73F1">
        <w:t>Brighton, Northglenn, Thornton, Federal Heights, Commerce City and Adams County</w:t>
      </w:r>
      <w:r w:rsidR="00443A02">
        <w:t xml:space="preserve"> – all of these communities are working together on developing a regional program on the east/south side of our area.  We would like a Letter of S</w:t>
      </w:r>
      <w:r w:rsidR="00BF73F1" w:rsidRPr="00BF73F1">
        <w:t xml:space="preserve">upport for this grant.  </w:t>
      </w:r>
    </w:p>
    <w:p w14:paraId="43995EF5" w14:textId="77777777" w:rsidR="00443A02" w:rsidRDefault="00443A02" w:rsidP="00BF73F1">
      <w:pPr>
        <w:ind w:left="720"/>
      </w:pPr>
    </w:p>
    <w:p w14:paraId="6C7DDB9C" w14:textId="77777777" w:rsidR="00443A02" w:rsidRDefault="00BF73F1" w:rsidP="00BF73F1">
      <w:pPr>
        <w:ind w:left="720"/>
      </w:pPr>
      <w:r w:rsidRPr="00BF73F1">
        <w:t xml:space="preserve">The other grant is New Resident Commute and Travel Options Targeted Outreach Program.  We are </w:t>
      </w:r>
      <w:r w:rsidR="00443A02">
        <w:t>targeting five areas in our region</w:t>
      </w:r>
      <w:r w:rsidRPr="00BF73F1">
        <w:t xml:space="preserve">.  We’re using existing Park-n-Rides, and will be targeting new residents near Park-n-Rides.  </w:t>
      </w:r>
    </w:p>
    <w:p w14:paraId="5BA6BBD0" w14:textId="77777777" w:rsidR="00443A02" w:rsidRDefault="00443A02" w:rsidP="00BF73F1">
      <w:pPr>
        <w:ind w:left="720"/>
      </w:pPr>
    </w:p>
    <w:p w14:paraId="66A48326" w14:textId="09586674" w:rsidR="00BF73F1" w:rsidRPr="00BF73F1" w:rsidRDefault="00BF73F1" w:rsidP="00BF73F1">
      <w:pPr>
        <w:ind w:left="720"/>
        <w:rPr>
          <w:b/>
        </w:rPr>
      </w:pPr>
      <w:r w:rsidRPr="00BF73F1">
        <w:t>We think both applications are strong, and have vetted them with DRCOG.  We won’t know until next year</w:t>
      </w:r>
      <w:r w:rsidR="00443A02">
        <w:t xml:space="preserve"> about whether or not they will be funded</w:t>
      </w:r>
      <w:r w:rsidRPr="00BF73F1">
        <w:t>, but would like a letter of support.</w:t>
      </w:r>
      <w:r w:rsidR="00443A02">
        <w:t xml:space="preserve">  Regarding the B</w:t>
      </w:r>
      <w:r w:rsidRPr="00BF73F1">
        <w:t>ikeshare</w:t>
      </w:r>
      <w:r w:rsidR="00443A02">
        <w:t xml:space="preserve"> program specifically</w:t>
      </w:r>
      <w:r w:rsidRPr="00BF73F1">
        <w:t xml:space="preserve">, these communities are being targeted because </w:t>
      </w:r>
      <w:r w:rsidR="00172CDF">
        <w:t xml:space="preserve">they have an interest in a regional program but don’t yet have anything in place; some NATA communities </w:t>
      </w:r>
      <w:r w:rsidRPr="00BF73F1">
        <w:t xml:space="preserve"> have already moved forward to</w:t>
      </w:r>
      <w:r w:rsidR="00443A02">
        <w:t xml:space="preserve"> implement your own bikeshare programs or plans.</w:t>
      </w:r>
    </w:p>
    <w:p w14:paraId="287CBC6E" w14:textId="577001B9" w:rsidR="00BF73F1" w:rsidRPr="00BF73F1" w:rsidRDefault="00443A02" w:rsidP="00BF73F1">
      <w:pPr>
        <w:ind w:left="720"/>
        <w:rPr>
          <w:b/>
        </w:rPr>
      </w:pPr>
      <w:r>
        <w:rPr>
          <w:b/>
        </w:rPr>
        <w:t>Mayor Atchison</w:t>
      </w:r>
      <w:r w:rsidR="00BF73F1" w:rsidRPr="00BF73F1">
        <w:rPr>
          <w:b/>
        </w:rPr>
        <w:t xml:space="preserve">:  </w:t>
      </w:r>
      <w:r w:rsidR="00BF73F1" w:rsidRPr="00BF73F1">
        <w:t>Any ob</w:t>
      </w:r>
      <w:r>
        <w:t>jections for letters of support?  Moving on to the DRCOG MOU then.</w:t>
      </w:r>
    </w:p>
    <w:p w14:paraId="7F342D33" w14:textId="03163EA4" w:rsidR="00BF73F1" w:rsidRPr="00BF73F1" w:rsidRDefault="00BF73F1" w:rsidP="00BF73F1">
      <w:pPr>
        <w:ind w:left="720"/>
        <w:rPr>
          <w:b/>
        </w:rPr>
      </w:pPr>
      <w:r w:rsidRPr="00BF73F1">
        <w:rPr>
          <w:b/>
        </w:rPr>
        <w:t>Karen</w:t>
      </w:r>
      <w:r w:rsidR="00443A02">
        <w:rPr>
          <w:b/>
        </w:rPr>
        <w:t xml:space="preserve"> Stuart</w:t>
      </w:r>
      <w:r w:rsidRPr="00BF73F1">
        <w:rPr>
          <w:b/>
        </w:rPr>
        <w:t xml:space="preserve">:  </w:t>
      </w:r>
      <w:r w:rsidR="00443A02" w:rsidRPr="00443A02">
        <w:t xml:space="preserve">Regarding the </w:t>
      </w:r>
      <w:r w:rsidRPr="00BF73F1">
        <w:t>DRGOC MOU – every two years we enter into an MOU with DRCOG, its $80,000</w:t>
      </w:r>
      <w:r w:rsidR="00443A02">
        <w:t xml:space="preserve"> annually</w:t>
      </w:r>
      <w:r w:rsidRPr="00BF73F1">
        <w:t xml:space="preserve"> and it is a reimbursement grant.  Our current grant ends in April, and we’ll establish a new grant in April that will be 18 months.  If you see us in the community, or working with your employers, much of that is reimbursed by DRCOG.</w:t>
      </w:r>
    </w:p>
    <w:p w14:paraId="6CB1E14D" w14:textId="77777777" w:rsidR="00496B6C" w:rsidRDefault="00496B6C" w:rsidP="00496B6C">
      <w:pPr>
        <w:rPr>
          <w:b/>
        </w:rPr>
      </w:pPr>
    </w:p>
    <w:p w14:paraId="353AB6F4" w14:textId="1DA90FF3" w:rsidR="00443A02" w:rsidRPr="00443A02" w:rsidRDefault="00496B6C" w:rsidP="00443A02">
      <w:pPr>
        <w:rPr>
          <w:i/>
        </w:rPr>
      </w:pPr>
      <w:r w:rsidRPr="00443A02">
        <w:rPr>
          <w:b/>
          <w:i/>
        </w:rPr>
        <w:t>Approval to send the letters of support regarding the renewal of the DRCOG MOU for 2018-2019, and the two 2018-2019 TDM Pool Grant applications Smart Commute is submitting:  New Resident Commute and Travel Options Targeted Outreach Program and Regi</w:t>
      </w:r>
      <w:r w:rsidR="00706C7D">
        <w:rPr>
          <w:b/>
          <w:i/>
        </w:rPr>
        <w:t>on</w:t>
      </w:r>
      <w:r w:rsidRPr="00443A02">
        <w:rPr>
          <w:b/>
          <w:i/>
        </w:rPr>
        <w:t>al Bike Share Program</w:t>
      </w:r>
      <w:r w:rsidRPr="00443A02">
        <w:rPr>
          <w:rFonts w:cs="Calibri"/>
          <w:b/>
          <w:bCs/>
          <w:i/>
          <w:color w:val="000000"/>
        </w:rPr>
        <w:t>.</w:t>
      </w:r>
      <w:r w:rsidRPr="00443A02">
        <w:rPr>
          <w:rFonts w:cs="Calibri"/>
          <w:bCs/>
          <w:i/>
          <w:color w:val="000000"/>
        </w:rPr>
        <w:t xml:space="preserve">  </w:t>
      </w:r>
      <w:r w:rsidR="00443A02" w:rsidRPr="00443A02">
        <w:rPr>
          <w:i/>
        </w:rPr>
        <w:t>Mayor Atchison asked if there was any opposition, there was no opposition, so the Letters of Support had unanimous approval.</w:t>
      </w:r>
    </w:p>
    <w:p w14:paraId="1D5255CD" w14:textId="77777777" w:rsidR="00496B6C" w:rsidRDefault="00496B6C" w:rsidP="004E7431">
      <w:pPr>
        <w:pStyle w:val="ListParagraph"/>
        <w:rPr>
          <w:b/>
        </w:rPr>
      </w:pPr>
    </w:p>
    <w:p w14:paraId="7991DD10" w14:textId="77777777" w:rsidR="00496B6C" w:rsidRPr="008A69DC" w:rsidRDefault="00496B6C" w:rsidP="008A69DC">
      <w:pPr>
        <w:pStyle w:val="ListParagraph"/>
        <w:numPr>
          <w:ilvl w:val="0"/>
          <w:numId w:val="1"/>
        </w:numPr>
        <w:rPr>
          <w:b/>
        </w:rPr>
      </w:pPr>
      <w:r w:rsidRPr="008A69DC">
        <w:rPr>
          <w:b/>
        </w:rPr>
        <w:t>Introduction of Newly Appointed CDOT Executive Director Mike Lewis</w:t>
      </w:r>
    </w:p>
    <w:p w14:paraId="337E0E7F" w14:textId="3FD3125A" w:rsidR="00BF73F1" w:rsidRDefault="00BF73F1" w:rsidP="00BF73F1">
      <w:pPr>
        <w:ind w:left="720"/>
      </w:pPr>
      <w:r>
        <w:rPr>
          <w:b/>
        </w:rPr>
        <w:t>Karen</w:t>
      </w:r>
      <w:r w:rsidR="00443A02">
        <w:rPr>
          <w:b/>
        </w:rPr>
        <w:t xml:space="preserve"> Stuart</w:t>
      </w:r>
      <w:r>
        <w:rPr>
          <w:b/>
        </w:rPr>
        <w:t xml:space="preserve">:  </w:t>
      </w:r>
      <w:r w:rsidRPr="00BF73F1">
        <w:t xml:space="preserve">Mike Lewis is here, and we’re thrilled to have him.  He’s been </w:t>
      </w:r>
      <w:r w:rsidR="00172CDF">
        <w:t>D</w:t>
      </w:r>
      <w:r w:rsidRPr="00BF73F1">
        <w:t xml:space="preserve">eputy </w:t>
      </w:r>
      <w:r w:rsidR="00172CDF">
        <w:t>D</w:t>
      </w:r>
      <w:r w:rsidRPr="00BF73F1">
        <w:t>irector for several years</w:t>
      </w:r>
      <w:r w:rsidR="00443A02">
        <w:t xml:space="preserve">, and </w:t>
      </w:r>
      <w:r w:rsidR="00172CDF">
        <w:t xml:space="preserve">has been appointed </w:t>
      </w:r>
      <w:r w:rsidR="00443A02">
        <w:t>Executive Director</w:t>
      </w:r>
      <w:r w:rsidR="00172CDF">
        <w:t xml:space="preserve"> to replace Shailen Bhatt</w:t>
      </w:r>
      <w:r w:rsidRPr="00BF73F1">
        <w:t xml:space="preserve">.  (Karen read Mike Lewis’ bio).  After working with Mike for the last few months, I’ve been impressed by his leadership style.  He works with the commission very well.  </w:t>
      </w:r>
      <w:r>
        <w:t>We wanted to</w:t>
      </w:r>
      <w:r w:rsidR="00443A02">
        <w:t xml:space="preserve"> </w:t>
      </w:r>
      <w:r w:rsidR="00172CDF">
        <w:t>introduce</w:t>
      </w:r>
      <w:r w:rsidR="00443A02">
        <w:t xml:space="preserve"> Mike </w:t>
      </w:r>
      <w:r w:rsidR="00172CDF">
        <w:t xml:space="preserve">to NATA and </w:t>
      </w:r>
      <w:r w:rsidR="00DB53AD">
        <w:t>have</w:t>
      </w:r>
      <w:r w:rsidR="00172CDF">
        <w:t xml:space="preserve"> Mike </w:t>
      </w:r>
      <w:r w:rsidR="00DB53AD">
        <w:t>meet our NATA reps.</w:t>
      </w:r>
    </w:p>
    <w:p w14:paraId="2DC75D71" w14:textId="08F79353" w:rsidR="00443A02" w:rsidRDefault="00443A02" w:rsidP="00BF73F1">
      <w:pPr>
        <w:ind w:left="720"/>
      </w:pPr>
      <w:r w:rsidRPr="008A69DC">
        <w:rPr>
          <w:b/>
        </w:rPr>
        <w:t>Mike Lewis</w:t>
      </w:r>
      <w:r w:rsidR="00BF73F1">
        <w:rPr>
          <w:b/>
        </w:rPr>
        <w:t>:</w:t>
      </w:r>
      <w:r w:rsidR="00BF73F1">
        <w:t xml:space="preserve">  Thanks for </w:t>
      </w:r>
      <w:r>
        <w:t>having</w:t>
      </w:r>
      <w:r w:rsidR="00BF73F1">
        <w:t xml:space="preserve"> me here, it’s a plea</w:t>
      </w:r>
      <w:r>
        <w:t xml:space="preserve">sure.  I am a “carpet bagger,” </w:t>
      </w:r>
      <w:r w:rsidR="00BF73F1">
        <w:t xml:space="preserve">I’ve only been here for 2.5 years, </w:t>
      </w:r>
      <w:r>
        <w:t xml:space="preserve">but </w:t>
      </w:r>
      <w:r w:rsidR="00BF73F1">
        <w:t xml:space="preserve">my wife and I love it.  </w:t>
      </w:r>
      <w:r>
        <w:t xml:space="preserve">To emphasize that </w:t>
      </w:r>
      <w:r w:rsidR="00BF73F1">
        <w:t>I am still getting used to the metro, my GPS sent me to the wrong location</w:t>
      </w:r>
      <w:r w:rsidR="00DB53AD">
        <w:t>.</w:t>
      </w:r>
      <w:r w:rsidR="00BF73F1">
        <w:t xml:space="preserve">  </w:t>
      </w:r>
    </w:p>
    <w:p w14:paraId="623B4805" w14:textId="77777777" w:rsidR="00443A02" w:rsidRDefault="00443A02" w:rsidP="00BF73F1">
      <w:pPr>
        <w:ind w:left="720"/>
      </w:pPr>
    </w:p>
    <w:p w14:paraId="592870CE" w14:textId="77777777" w:rsidR="00443A02" w:rsidRDefault="00BF73F1" w:rsidP="00BF73F1">
      <w:pPr>
        <w:ind w:left="720"/>
      </w:pPr>
      <w:r>
        <w:t>Andy and Jason are here from CDOT.  I don’t know all the 3</w:t>
      </w:r>
      <w:r w:rsidR="00443A02">
        <w:t>,000 CDOTers, but I wanted to t</w:t>
      </w:r>
      <w:r>
        <w:t>h</w:t>
      </w:r>
      <w:r w:rsidR="00443A02">
        <w:t>a</w:t>
      </w:r>
      <w:r>
        <w:t>nk you both for sending me a list of the projects in the area</w:t>
      </w:r>
      <w:r w:rsidR="00443A02">
        <w:t xml:space="preserve"> for my review last night</w:t>
      </w:r>
      <w:r>
        <w:t xml:space="preserve">.  The people of CDOT do such good work in difficult circumstances.  </w:t>
      </w:r>
    </w:p>
    <w:p w14:paraId="66439E6D" w14:textId="77777777" w:rsidR="00443A02" w:rsidRDefault="00443A02" w:rsidP="00BF73F1">
      <w:pPr>
        <w:ind w:left="720"/>
      </w:pPr>
    </w:p>
    <w:p w14:paraId="02161EFA" w14:textId="2E2B4B1C" w:rsidR="00443A02" w:rsidRDefault="00BF73F1" w:rsidP="00BF73F1">
      <w:pPr>
        <w:ind w:left="720"/>
      </w:pPr>
      <w:r>
        <w:t xml:space="preserve">The general public have no idea if the road that they are on is state, local, federal, and they don’t care, and they shouldn’t care.  Transportation is a system.  You don’t want think </w:t>
      </w:r>
      <w:r w:rsidR="00443A02">
        <w:t>about</w:t>
      </w:r>
      <w:r>
        <w:t xml:space="preserve"> the road you’re on when you’re traveling, you just want to get </w:t>
      </w:r>
      <w:r w:rsidR="00443A02">
        <w:t>where</w:t>
      </w:r>
      <w:r>
        <w:t xml:space="preserve"> you are </w:t>
      </w:r>
      <w:r w:rsidR="00443A02">
        <w:t>going</w:t>
      </w:r>
      <w:r>
        <w:t xml:space="preserve">.  We </w:t>
      </w:r>
      <w:r w:rsidR="00443A02">
        <w:t>work</w:t>
      </w:r>
      <w:r>
        <w:t xml:space="preserve"> closely with the </w:t>
      </w:r>
      <w:r w:rsidR="00443A02">
        <w:t>local jurisdictions</w:t>
      </w:r>
      <w:r>
        <w:t xml:space="preserve"> because we want the entire system to work together, and not be a mess going from one jurisdiction to another.  </w:t>
      </w:r>
    </w:p>
    <w:p w14:paraId="4927D8BD" w14:textId="77777777" w:rsidR="00443A02" w:rsidRDefault="00443A02" w:rsidP="00BF73F1">
      <w:pPr>
        <w:ind w:left="720"/>
      </w:pPr>
    </w:p>
    <w:p w14:paraId="47627716" w14:textId="6E28D07C" w:rsidR="00443A02" w:rsidRDefault="00BF73F1" w:rsidP="00BF73F1">
      <w:pPr>
        <w:ind w:left="720"/>
      </w:pPr>
      <w:r>
        <w:t>I wante</w:t>
      </w:r>
      <w:r w:rsidR="00443A02">
        <w:t>d</w:t>
      </w:r>
      <w:r>
        <w:t xml:space="preserve"> to recognize</w:t>
      </w:r>
      <w:r w:rsidR="00443A02">
        <w:t xml:space="preserve"> Karen on the CDOT C</w:t>
      </w:r>
      <w:r>
        <w:t>ommission, she is really great and has wonderful expertise</w:t>
      </w:r>
      <w:r w:rsidR="00443A02">
        <w:t>, and is a true asset</w:t>
      </w:r>
      <w:r>
        <w:t xml:space="preserve">.  Our commission is filled with really great people that know a lot.  </w:t>
      </w:r>
      <w:r w:rsidR="00DB53AD">
        <w:t>Sydny Zink</w:t>
      </w:r>
      <w:r>
        <w:t xml:space="preserve"> </w:t>
      </w:r>
      <w:r w:rsidR="00443A02">
        <w:t>representing</w:t>
      </w:r>
      <w:r>
        <w:t xml:space="preserve"> Durango</w:t>
      </w:r>
      <w:r w:rsidR="00443A02">
        <w:t>, as an example - Durango</w:t>
      </w:r>
      <w:r>
        <w:t xml:space="preserve"> is 4.5 hours from the nearest interstate, so they have a very different pers</w:t>
      </w:r>
      <w:r w:rsidR="00443A02">
        <w:t>pective on transportation, but she</w:t>
      </w:r>
      <w:r>
        <w:t xml:space="preserve"> also understand</w:t>
      </w:r>
      <w:r w:rsidR="00443A02">
        <w:t>s</w:t>
      </w:r>
      <w:r>
        <w:t xml:space="preserve"> that transportation in the </w:t>
      </w:r>
      <w:r w:rsidR="00443A02">
        <w:t xml:space="preserve">Denver </w:t>
      </w:r>
      <w:r>
        <w:t xml:space="preserve">metro is important to </w:t>
      </w:r>
      <w:r w:rsidR="00443A02">
        <w:t>Durango</w:t>
      </w:r>
      <w:r>
        <w:t xml:space="preserve">, for their economy.  </w:t>
      </w:r>
    </w:p>
    <w:p w14:paraId="5D87537B" w14:textId="77777777" w:rsidR="00443A02" w:rsidRDefault="00443A02" w:rsidP="00BF73F1">
      <w:pPr>
        <w:ind w:left="720"/>
      </w:pPr>
    </w:p>
    <w:p w14:paraId="3A753632" w14:textId="2ED31152" w:rsidR="00443A02" w:rsidRDefault="00BF73F1" w:rsidP="00BF73F1">
      <w:pPr>
        <w:ind w:left="720"/>
      </w:pPr>
      <w:r>
        <w:t xml:space="preserve">I’ve been in this industry for 33 years.  I started as a traffic engineer in </w:t>
      </w:r>
      <w:r w:rsidR="00443A02">
        <w:t>western</w:t>
      </w:r>
      <w:r>
        <w:t xml:space="preserve"> </w:t>
      </w:r>
      <w:r w:rsidR="00443A02">
        <w:t>Massachusetts</w:t>
      </w:r>
      <w:r>
        <w:t xml:space="preserve"> in the 80s.  Boston is very urban, but other portions</w:t>
      </w:r>
      <w:r w:rsidR="00443A02">
        <w:t xml:space="preserve"> of Massachusetts</w:t>
      </w:r>
      <w:r>
        <w:t xml:space="preserve"> are rural.  People in the rural areas feel like they don’t get the funding, so I have that experience.  I also have experience in a very big transportation project (The “Big Dig”).    </w:t>
      </w:r>
    </w:p>
    <w:p w14:paraId="2F3E17D9" w14:textId="77777777" w:rsidR="00443A02" w:rsidRDefault="00443A02" w:rsidP="00BF73F1">
      <w:pPr>
        <w:ind w:left="720"/>
      </w:pPr>
    </w:p>
    <w:p w14:paraId="75AA7C75" w14:textId="724C3C65" w:rsidR="00443A02" w:rsidRDefault="00BF73F1" w:rsidP="00BF73F1">
      <w:pPr>
        <w:ind w:left="720"/>
      </w:pPr>
      <w:r>
        <w:t xml:space="preserve">Thank you for welcoming me.  I </w:t>
      </w:r>
      <w:r w:rsidR="00443A02">
        <w:t>committed</w:t>
      </w:r>
      <w:r>
        <w:t xml:space="preserve"> to </w:t>
      </w:r>
      <w:r w:rsidR="00443A02" w:rsidRPr="00443A02">
        <w:t xml:space="preserve">Shailen </w:t>
      </w:r>
      <w:r>
        <w:t>to be here to “turn off the lights” on the Hickenlooper administration.  I will be here until the end, when the new administration comes in.  There are a lot of really important projects and initiatives at work.  I do believe that transportation is underfunded in Colorado, and</w:t>
      </w:r>
      <w:r w:rsidR="00443A02">
        <w:t xml:space="preserve"> in</w:t>
      </w:r>
      <w:r>
        <w:t xml:space="preserve"> the rest of the country.  </w:t>
      </w:r>
      <w:r w:rsidR="00443A02">
        <w:t>I’m glad to be</w:t>
      </w:r>
      <w:r>
        <w:t xml:space="preserve"> here to be in a state that is growing, and is economically strong.  It’s a place that people are coming too, that is growing.  If we don’t </w:t>
      </w:r>
      <w:r w:rsidR="00443A02">
        <w:t>address</w:t>
      </w:r>
      <w:r>
        <w:t xml:space="preserve"> this growth, we’ll be the next LA, or Atlanta.  It’s </w:t>
      </w:r>
      <w:r w:rsidR="00443A02">
        <w:t>great</w:t>
      </w:r>
      <w:r>
        <w:t xml:space="preserve"> that groups like NATA are thinking ahead of time to </w:t>
      </w:r>
      <w:r w:rsidR="00443A02">
        <w:t>anticipate</w:t>
      </w:r>
      <w:r>
        <w:t xml:space="preserve"> growth, to do it in a proactive way.  Raising revenues is always controversial, and it should be – elected officials need to work together to strike the right balance.  </w:t>
      </w:r>
    </w:p>
    <w:p w14:paraId="3EBA7966" w14:textId="77777777" w:rsidR="00443A02" w:rsidRDefault="00443A02" w:rsidP="00BF73F1">
      <w:pPr>
        <w:ind w:left="720"/>
      </w:pPr>
    </w:p>
    <w:p w14:paraId="00237467" w14:textId="61B51895" w:rsidR="00443A02" w:rsidRDefault="00BF73F1" w:rsidP="00BF73F1">
      <w:pPr>
        <w:ind w:left="720"/>
      </w:pPr>
      <w:r>
        <w:t xml:space="preserve">I often ask groups why the </w:t>
      </w:r>
      <w:r w:rsidR="00443A02">
        <w:t>Transportation</w:t>
      </w:r>
      <w:r>
        <w:t xml:space="preserve"> Department exists.  Lay people will say</w:t>
      </w:r>
      <w:r w:rsidR="00443A02">
        <w:t>, “Y</w:t>
      </w:r>
      <w:r>
        <w:t xml:space="preserve">ou </w:t>
      </w:r>
      <w:r w:rsidR="00443A02">
        <w:t>shovel</w:t>
      </w:r>
      <w:r>
        <w:t xml:space="preserve"> snow, you fix bri</w:t>
      </w:r>
      <w:r w:rsidR="00443A02">
        <w:t xml:space="preserve">dges.”  However, in our view, we exist for two reasons.  First, </w:t>
      </w:r>
      <w:r>
        <w:t>to support economic vitality of whatever jurisdictio</w:t>
      </w:r>
      <w:r w:rsidR="00DB53AD">
        <w:t>n you’re in</w:t>
      </w:r>
      <w:r>
        <w:t>.  The second reason is to support the quality of life for the peop</w:t>
      </w:r>
      <w:r w:rsidR="006D66DC">
        <w:t>le who live there.</w:t>
      </w:r>
      <w:r>
        <w:t xml:space="preserve">  People who live here love the area, the access we have, and that is what attracts people</w:t>
      </w:r>
      <w:r w:rsidR="00443A02">
        <w:t xml:space="preserve"> as well.  The transportation s</w:t>
      </w:r>
      <w:r>
        <w:t xml:space="preserve">ystem can either support the </w:t>
      </w:r>
      <w:r w:rsidR="00443A02">
        <w:t>quality of life</w:t>
      </w:r>
      <w:r>
        <w:t xml:space="preserve"> or detract from </w:t>
      </w:r>
      <w:r w:rsidR="00443A02">
        <w:t>it</w:t>
      </w:r>
      <w:r>
        <w:t xml:space="preserve">.  </w:t>
      </w:r>
      <w:r w:rsidR="00443A02">
        <w:t xml:space="preserve">Right now, I think it’s detracting from it.  </w:t>
      </w:r>
    </w:p>
    <w:p w14:paraId="759474DF" w14:textId="77777777" w:rsidR="00443A02" w:rsidRDefault="00443A02" w:rsidP="00BF73F1">
      <w:pPr>
        <w:ind w:left="720"/>
      </w:pPr>
    </w:p>
    <w:p w14:paraId="59A56E3D" w14:textId="77777777" w:rsidR="00443A02" w:rsidRDefault="00BF73F1" w:rsidP="00BF73F1">
      <w:pPr>
        <w:ind w:left="720"/>
      </w:pPr>
      <w:r>
        <w:t>How many people have been here for 40 years?  What was this land here?</w:t>
      </w:r>
      <w:r w:rsidR="00443A02">
        <w:t xml:space="preserve"> (farmland).</w:t>
      </w:r>
      <w:r>
        <w:t xml:space="preserve">  How long did it take to get downtown? </w:t>
      </w:r>
      <w:r w:rsidR="00443A02">
        <w:t>(10 minutes).</w:t>
      </w:r>
      <w:r>
        <w:t xml:space="preserve"> I say this to emphasize how much things have changed.  This area has become much more of an urban environment.  I come from an area</w:t>
      </w:r>
      <w:r w:rsidR="00443A02">
        <w:t xml:space="preserve"> of the country</w:t>
      </w:r>
      <w:r>
        <w:t xml:space="preserve"> that is thick with development.  We’re becoming that here.  We have an opportunity to go in a different direction than that.  </w:t>
      </w:r>
    </w:p>
    <w:p w14:paraId="4EC5DF6D" w14:textId="77777777" w:rsidR="00443A02" w:rsidRDefault="00443A02" w:rsidP="00BF73F1">
      <w:pPr>
        <w:ind w:left="720"/>
      </w:pPr>
    </w:p>
    <w:p w14:paraId="06AEEEBC" w14:textId="77777777" w:rsidR="00443A02" w:rsidRDefault="00BF73F1" w:rsidP="00BF73F1">
      <w:pPr>
        <w:ind w:left="720"/>
      </w:pPr>
      <w:r>
        <w:t xml:space="preserve">David </w:t>
      </w:r>
      <w:r w:rsidR="00443A02" w:rsidRPr="00443A02">
        <w:t>Krutsinger</w:t>
      </w:r>
      <w:r w:rsidR="00443A02">
        <w:t>, Head of our Department of Transit and R</w:t>
      </w:r>
      <w:r>
        <w:t>ail, said yesterday that we have an opp</w:t>
      </w:r>
      <w:r w:rsidR="00443A02">
        <w:t>ortunity now to look at c</w:t>
      </w:r>
      <w:r>
        <w:t xml:space="preserve">ites all around and ask, what kind of city do we want to be?  Vancouver, Atlanta, Portland…depending on the answer, we can put our investments to work.  If it’s unplanned, we’ll end up as a city model that people don’t want.  </w:t>
      </w:r>
    </w:p>
    <w:p w14:paraId="032647D8" w14:textId="77777777" w:rsidR="00443A02" w:rsidRDefault="00443A02" w:rsidP="00BF73F1">
      <w:pPr>
        <w:ind w:left="720"/>
      </w:pPr>
    </w:p>
    <w:p w14:paraId="5D223858" w14:textId="77777777" w:rsidR="00443A02" w:rsidRDefault="00BF73F1" w:rsidP="00BF73F1">
      <w:pPr>
        <w:ind w:left="720"/>
      </w:pPr>
      <w:r>
        <w:t xml:space="preserve">I have a year left, and CDOT will be here for the rest of time.  There are a number of projects we want to get done.  The Central 70 project is something we want to get done.  It’s controversial, </w:t>
      </w:r>
      <w:r>
        <w:lastRenderedPageBreak/>
        <w:t xml:space="preserve">and our job at CDOT is to listen to opposition and try to address needs, but we can’t let the controversy stop the project.  The I-25 corridor is very important, and we have a plan for this corridor, and the south I-25 corridor.  The I-70 mountain corridor, it’s the lifeblood for our tourism industry.  There are projects I want to focus on, to get a stake in the ground before the end of this administration.  Another great thing that </w:t>
      </w:r>
      <w:r w:rsidR="00443A02" w:rsidRPr="00443A02">
        <w:t xml:space="preserve">Shailen </w:t>
      </w:r>
      <w:r>
        <w:t>brought to Colorado was advancing technology.  W</w:t>
      </w:r>
      <w:r w:rsidR="00443A02">
        <w:t>e’</w:t>
      </w:r>
      <w:r>
        <w:t>r</w:t>
      </w:r>
      <w:r w:rsidR="00443A02">
        <w:t>e</w:t>
      </w:r>
      <w:r>
        <w:t xml:space="preserve"> in an era of operations, we need to use technology and the private sector to advance our transportation system.  RoadX was a name 2 years ago, and now it’s a </w:t>
      </w:r>
      <w:r w:rsidR="00443A02">
        <w:t xml:space="preserve">real </w:t>
      </w:r>
      <w:r>
        <w:t xml:space="preserve">program to help maintain a focus on technology.  </w:t>
      </w:r>
    </w:p>
    <w:p w14:paraId="7CDF4BD9" w14:textId="77777777" w:rsidR="00443A02" w:rsidRDefault="00443A02" w:rsidP="00BF73F1">
      <w:pPr>
        <w:ind w:left="720"/>
      </w:pPr>
    </w:p>
    <w:p w14:paraId="4E35A0CA" w14:textId="7FBA1D61" w:rsidR="00BF73F1" w:rsidRDefault="00BF73F1" w:rsidP="00BF73F1">
      <w:pPr>
        <w:ind w:left="720"/>
      </w:pPr>
      <w:r>
        <w:t xml:space="preserve">The ultimate thing is the passage of </w:t>
      </w:r>
      <w:r w:rsidR="006D66DC">
        <w:t>SB-</w:t>
      </w:r>
      <w:r>
        <w:t xml:space="preserve">267 in the spring, which is good and bad – </w:t>
      </w:r>
      <w:r w:rsidR="00443A02">
        <w:t>$</w:t>
      </w:r>
      <w:r>
        <w:t xml:space="preserve">1.8B dollars will allow us to advance 10-20% of the needs of the state.  It’s a “down payment” toward improvements, </w:t>
      </w:r>
      <w:r w:rsidR="00443A02">
        <w:t>but</w:t>
      </w:r>
      <w:r>
        <w:t xml:space="preserve"> it’s a drain on our assent management budget.  I use the analogy of a ship wreck</w:t>
      </w:r>
      <w:r w:rsidR="00443A02">
        <w:t xml:space="preserve"> to describe 267:  You have a boat with 10 people, and there is no food, so everyone gets along.  However, suddenly someone has opened a container and found five crackers.  Then the people start fighting over the crackers.  </w:t>
      </w:r>
      <w:r>
        <w:t xml:space="preserve">This is what 267 is – it isn’t enough, and it’s going to stimulate </w:t>
      </w:r>
      <w:r w:rsidR="00443A02">
        <w:t>fighting</w:t>
      </w:r>
      <w:r>
        <w:t xml:space="preserve">.  We need a new project, and we’re hoping to use the “crackers” as “bait” to get a larger </w:t>
      </w:r>
      <w:r w:rsidR="00443A02">
        <w:t>“</w:t>
      </w:r>
      <w:r>
        <w:t>fish</w:t>
      </w:r>
      <w:r w:rsidR="00443A02">
        <w:t>”</w:t>
      </w:r>
      <w:r>
        <w:t xml:space="preserve"> to </w:t>
      </w:r>
      <w:r w:rsidR="00443A02">
        <w:t>“</w:t>
      </w:r>
      <w:r>
        <w:t>feed everyone in the lifeboat.</w:t>
      </w:r>
      <w:r w:rsidR="00443A02">
        <w:t>”</w:t>
      </w:r>
      <w:r>
        <w:t xml:space="preserve">  If we can identify enough </w:t>
      </w:r>
      <w:r w:rsidR="00443A02">
        <w:t>projects</w:t>
      </w:r>
      <w:r>
        <w:t xml:space="preserve"> for a </w:t>
      </w:r>
      <w:r w:rsidR="00443A02">
        <w:t>$</w:t>
      </w:r>
      <w:r>
        <w:t xml:space="preserve">6B list, it will move us forward.  267 is “bait” for funding a much larger program, </w:t>
      </w:r>
      <w:r w:rsidR="00443A02">
        <w:t>for</w:t>
      </w:r>
      <w:r>
        <w:t xml:space="preserve"> all modes.  It isn’t just about the interstate program, its also about addressing local needs as well.  T</w:t>
      </w:r>
      <w:r w:rsidR="00443A02">
        <w:t>h</w:t>
      </w:r>
      <w:r>
        <w:t xml:space="preserve">ere also needs to be funding for alternative modes as well.  Our area isn’t going to stop </w:t>
      </w:r>
      <w:r w:rsidR="00443A02">
        <w:t>growing</w:t>
      </w:r>
      <w:r>
        <w:t xml:space="preserve"> anytime soon.  </w:t>
      </w:r>
    </w:p>
    <w:p w14:paraId="64F284B4" w14:textId="77777777" w:rsidR="007354E8" w:rsidRDefault="007354E8" w:rsidP="00BF73F1">
      <w:pPr>
        <w:ind w:left="720"/>
        <w:rPr>
          <w:b/>
        </w:rPr>
      </w:pPr>
    </w:p>
    <w:p w14:paraId="46D9D132" w14:textId="65837D2E" w:rsidR="007354E8" w:rsidRDefault="007354E8" w:rsidP="00BF73F1">
      <w:pPr>
        <w:ind w:left="720"/>
        <w:rPr>
          <w:b/>
        </w:rPr>
      </w:pPr>
      <w:r>
        <w:rPr>
          <w:b/>
        </w:rPr>
        <w:t>Discussion:</w:t>
      </w:r>
    </w:p>
    <w:p w14:paraId="44F6B929" w14:textId="3EAAB1DE" w:rsidR="00BF73F1" w:rsidRDefault="00443A02" w:rsidP="00BF73F1">
      <w:pPr>
        <w:ind w:left="720"/>
      </w:pPr>
      <w:r>
        <w:rPr>
          <w:b/>
        </w:rPr>
        <w:t xml:space="preserve">Commissioner </w:t>
      </w:r>
      <w:r w:rsidR="00BF73F1">
        <w:rPr>
          <w:b/>
        </w:rPr>
        <w:t>O’Dor</w:t>
      </w:r>
      <w:r>
        <w:rPr>
          <w:b/>
        </w:rPr>
        <w:t>isio</w:t>
      </w:r>
      <w:r w:rsidR="00BF73F1">
        <w:rPr>
          <w:b/>
        </w:rPr>
        <w:t>:</w:t>
      </w:r>
      <w:r w:rsidR="00BF73F1">
        <w:t xml:space="preserve">  You</w:t>
      </w:r>
      <w:r>
        <w:t xml:space="preserve"> </w:t>
      </w:r>
      <w:r w:rsidR="00BF73F1">
        <w:t xml:space="preserve">mentioned other models.  I like that we have a “blank slate,” and at the bottom, you can only “go up.”  What is the best way to approach new </w:t>
      </w:r>
      <w:r>
        <w:t>models?</w:t>
      </w:r>
      <w:r w:rsidR="00BF73F1">
        <w:t xml:space="preserve">  You’ve identified models out there, and I think we can all agree that LA is not the model we want.  What can we explore on our own?</w:t>
      </w:r>
    </w:p>
    <w:p w14:paraId="447EB330" w14:textId="77777777" w:rsidR="00BF73F1" w:rsidRDefault="00443A02" w:rsidP="00BF73F1">
      <w:pPr>
        <w:ind w:left="720"/>
      </w:pPr>
      <w:r w:rsidRPr="008A69DC">
        <w:rPr>
          <w:b/>
        </w:rPr>
        <w:t>Mike Lewis</w:t>
      </w:r>
      <w:r w:rsidR="00BF73F1">
        <w:rPr>
          <w:b/>
        </w:rPr>
        <w:t>:</w:t>
      </w:r>
      <w:r w:rsidR="00BF73F1">
        <w:t xml:space="preserve">  I think Portland a couple of decades ago, they had a few issues in front of it.  Of course, that was a very progressive area.  The</w:t>
      </w:r>
      <w:r>
        <w:t>y</w:t>
      </w:r>
      <w:r w:rsidR="00BF73F1">
        <w:t xml:space="preserve"> are more contained than our metro.  The analogy with </w:t>
      </w:r>
      <w:r>
        <w:t>Massachusetts</w:t>
      </w:r>
      <w:r w:rsidR="00BF73F1">
        <w:t xml:space="preserve"> is similar – the mountains are like the Atlantic ocean.  120 years ago in Boston, they built out the subways to deal with their growth.  Boston couldn’t function today without the transit system.  The Red Line carries 100,000 people every morning.  I’m not a big fan of the Houston and Dallas models, and I think they are trying to move forward as well.  I’d say, as you travel, really observe the transportation system of whatever city you are in, and see how the transportation system works.  Toronto is big, but they also have a big transit system.  Our region isn’t unique, most areas are wrestling with this question.  </w:t>
      </w:r>
      <w:r>
        <w:t xml:space="preserve"> </w:t>
      </w:r>
    </w:p>
    <w:p w14:paraId="3434B6F6" w14:textId="78622559" w:rsidR="00BF73F1" w:rsidRDefault="00443A02" w:rsidP="00BF73F1">
      <w:pPr>
        <w:ind w:left="720"/>
      </w:pPr>
      <w:r>
        <w:rPr>
          <w:b/>
        </w:rPr>
        <w:t>Commissioner O’Dorisio</w:t>
      </w:r>
      <w:r w:rsidR="00BF73F1">
        <w:rPr>
          <w:b/>
        </w:rPr>
        <w:t>:</w:t>
      </w:r>
      <w:r w:rsidR="00BF73F1">
        <w:t xml:space="preserve">  You mentioned transit a lot more than widening roads.  </w:t>
      </w:r>
    </w:p>
    <w:p w14:paraId="7F3DC513" w14:textId="2206022F" w:rsidR="00BF73F1" w:rsidRDefault="00443A02" w:rsidP="00BF73F1">
      <w:pPr>
        <w:ind w:left="720"/>
      </w:pPr>
      <w:r w:rsidRPr="008A69DC">
        <w:rPr>
          <w:b/>
        </w:rPr>
        <w:t>Mike Lewis</w:t>
      </w:r>
      <w:r w:rsidR="00BF73F1">
        <w:rPr>
          <w:b/>
        </w:rPr>
        <w:t>:</w:t>
      </w:r>
      <w:r w:rsidR="00BF73F1">
        <w:t xml:space="preserve">  I’m an advocate of transit where it makes sense.  I’m also a highway guy (I built the biggest highway in the country).  There are areas that need more capacity.  These are things that absolutely need to be done.  I’m saying, though, that if you look ahead 50 years, at DIA driving growth, do we want to keep adding a 4</w:t>
      </w:r>
      <w:r w:rsidR="00BF73F1" w:rsidRPr="00BF73F1">
        <w:rPr>
          <w:vertAlign w:val="superscript"/>
        </w:rPr>
        <w:t>th</w:t>
      </w:r>
      <w:r w:rsidR="00BF73F1">
        <w:t xml:space="preserve"> lane, 5</w:t>
      </w:r>
      <w:r w:rsidR="00BF73F1" w:rsidRPr="00BF73F1">
        <w:rPr>
          <w:vertAlign w:val="superscript"/>
        </w:rPr>
        <w:t>th</w:t>
      </w:r>
      <w:r w:rsidR="00BF73F1">
        <w:t xml:space="preserve"> lane, 6</w:t>
      </w:r>
      <w:r w:rsidR="00BF73F1" w:rsidRPr="00BF73F1">
        <w:rPr>
          <w:vertAlign w:val="superscript"/>
        </w:rPr>
        <w:t>th</w:t>
      </w:r>
      <w:r w:rsidR="00BF73F1">
        <w:t xml:space="preserve"> lane until we’re LA?  I’m not sure that’s what you want to do.</w:t>
      </w:r>
    </w:p>
    <w:p w14:paraId="4C930032" w14:textId="1987C677" w:rsidR="00BF73F1" w:rsidRDefault="00BF73F1" w:rsidP="00BF73F1">
      <w:pPr>
        <w:ind w:left="720"/>
      </w:pPr>
      <w:r>
        <w:rPr>
          <w:b/>
        </w:rPr>
        <w:t>Karen</w:t>
      </w:r>
      <w:r w:rsidR="007354E8">
        <w:rPr>
          <w:b/>
        </w:rPr>
        <w:t xml:space="preserve"> Stuart</w:t>
      </w:r>
      <w:r>
        <w:rPr>
          <w:b/>
        </w:rPr>
        <w:t>:</w:t>
      </w:r>
      <w:r>
        <w:t xml:space="preserve">  I can’t let you go without saying something about I-25.  This group did a lot to coalesce around the I-25 plan.  There is a lot of work still left in the PEL up to Highway 7.  When we worked with the transportation director at the time, we were reluctant to take on a toll project.  We resisted, but were told it is how it needs to happen.  </w:t>
      </w:r>
      <w:r w:rsidR="007354E8">
        <w:t>Lately</w:t>
      </w:r>
      <w:r>
        <w:t xml:space="preserve"> in the paper, however, there </w:t>
      </w:r>
      <w:r w:rsidR="006D66DC">
        <w:t>has</w:t>
      </w:r>
      <w:r>
        <w:t xml:space="preserve"> been a lot of resistance from </w:t>
      </w:r>
      <w:r w:rsidR="006D66DC">
        <w:t>El Paso County to tolling the I-25 Gap Project.</w:t>
      </w:r>
      <w:r>
        <w:t xml:space="preserve">  I want to </w:t>
      </w:r>
      <w:r>
        <w:lastRenderedPageBreak/>
        <w:t>emphasize that we didn’t want tolls either.  We hope that CDOT continues to remember that a policy was advanced to us that expansions will be tied to tolls.</w:t>
      </w:r>
    </w:p>
    <w:p w14:paraId="43E140C1" w14:textId="0E30106B" w:rsidR="00BF73F1" w:rsidRPr="007354E8" w:rsidRDefault="00443A02" w:rsidP="007354E8">
      <w:pPr>
        <w:ind w:left="720"/>
      </w:pPr>
      <w:r w:rsidRPr="008A69DC">
        <w:rPr>
          <w:b/>
        </w:rPr>
        <w:t>Mike Lewis</w:t>
      </w:r>
      <w:r w:rsidR="00BF73F1">
        <w:t>:  I’ll respond, tolls aren’t about revenue, it’s about management.  It’s a tool to manage growth.  The #1 benefit is about travel time reliability.  It gets derided and called “</w:t>
      </w:r>
      <w:r w:rsidR="007354E8">
        <w:t>Lexus</w:t>
      </w:r>
      <w:r w:rsidR="00BF73F1">
        <w:t xml:space="preserve"> Lanes</w:t>
      </w:r>
      <w:r w:rsidR="007354E8">
        <w:t>,</w:t>
      </w:r>
      <w:r w:rsidR="00BF73F1">
        <w:t xml:space="preserve">” but it’s more than that.  You guys are way ahead of the south side of the city.  We have a lot of education to do on the south side.  It’s about those peak hours, where you need to get to a flight, to an appointment, and the lane means you can get there.  If you don’t need to, and it doesn’t matter if you take 7 more minutes on your trip, you’ll stay in the general purpose lanes.  That is the reason we’re doing it, trip reliability.  </w:t>
      </w:r>
    </w:p>
    <w:p w14:paraId="4A2B3923" w14:textId="77777777" w:rsidR="00496B6C" w:rsidRDefault="00496B6C" w:rsidP="00496B6C">
      <w:pPr>
        <w:rPr>
          <w:b/>
        </w:rPr>
      </w:pPr>
    </w:p>
    <w:p w14:paraId="6EA171E2" w14:textId="77777777" w:rsidR="00496B6C" w:rsidRPr="008A69DC" w:rsidRDefault="00496B6C" w:rsidP="008A69DC">
      <w:pPr>
        <w:pStyle w:val="ListParagraph"/>
        <w:numPr>
          <w:ilvl w:val="0"/>
          <w:numId w:val="1"/>
        </w:numPr>
        <w:rPr>
          <w:b/>
        </w:rPr>
      </w:pPr>
      <w:r w:rsidRPr="008A69DC">
        <w:rPr>
          <w:b/>
        </w:rPr>
        <w:t>NATA Priority Project Update– Debra Baskett and Melissa Antol, Revolution Advisors</w:t>
      </w:r>
    </w:p>
    <w:p w14:paraId="393FF98A" w14:textId="77777777" w:rsidR="00496B6C" w:rsidRPr="008A69DC" w:rsidRDefault="00496B6C" w:rsidP="008A69DC">
      <w:pPr>
        <w:pStyle w:val="ListParagraph"/>
        <w:numPr>
          <w:ilvl w:val="1"/>
          <w:numId w:val="1"/>
        </w:numPr>
        <w:ind w:left="720"/>
        <w:rPr>
          <w:b/>
        </w:rPr>
      </w:pPr>
      <w:r w:rsidRPr="008A69DC">
        <w:rPr>
          <w:b/>
        </w:rPr>
        <w:t>Master Projects List White Paper overview</w:t>
      </w:r>
    </w:p>
    <w:p w14:paraId="575AD7C5" w14:textId="77777777" w:rsidR="008A69DC" w:rsidRDefault="008A69DC" w:rsidP="00496B6C">
      <w:pPr>
        <w:ind w:left="720"/>
        <w:rPr>
          <w:b/>
        </w:rPr>
      </w:pPr>
    </w:p>
    <w:p w14:paraId="3766679B" w14:textId="4DE13BA4" w:rsidR="00496B6C" w:rsidRDefault="00496B6C" w:rsidP="00496B6C">
      <w:pPr>
        <w:ind w:left="720"/>
        <w:rPr>
          <w:b/>
        </w:rPr>
      </w:pPr>
      <w:r>
        <w:rPr>
          <w:b/>
        </w:rPr>
        <w:t xml:space="preserve">Debra Baskett: </w:t>
      </w:r>
      <w:r w:rsidRPr="007354E8">
        <w:t xml:space="preserve"> </w:t>
      </w:r>
      <w:r w:rsidR="001142E9" w:rsidRPr="007354E8">
        <w:t>I’m looking at all this stuff with the “glass half full” perspective.  We didn’t think we’d have anything 10 years ago</w:t>
      </w:r>
      <w:r w:rsidR="007354E8">
        <w:t xml:space="preserve"> on I-25</w:t>
      </w:r>
      <w:r w:rsidR="001142E9" w:rsidRPr="007354E8">
        <w:t xml:space="preserve">, and we’ve made progress.  Let’s really work hard, and be strategic, with this session, with allocating effort and resources.  I encourage </w:t>
      </w:r>
      <w:r w:rsidR="007354E8" w:rsidRPr="007354E8">
        <w:t>everyone</w:t>
      </w:r>
      <w:r w:rsidR="001142E9" w:rsidRPr="007354E8">
        <w:t xml:space="preserve"> to take this seriously.  Let’s gear up to make some decisions.</w:t>
      </w:r>
    </w:p>
    <w:p w14:paraId="2F8B0922" w14:textId="7391AFDF" w:rsidR="001142E9" w:rsidRDefault="001142E9" w:rsidP="00496B6C">
      <w:pPr>
        <w:ind w:left="720"/>
      </w:pPr>
      <w:r>
        <w:rPr>
          <w:b/>
        </w:rPr>
        <w:t>Melissa</w:t>
      </w:r>
      <w:r w:rsidR="007354E8">
        <w:rPr>
          <w:b/>
        </w:rPr>
        <w:t xml:space="preserve"> Antol</w:t>
      </w:r>
      <w:r>
        <w:rPr>
          <w:b/>
        </w:rPr>
        <w:t xml:space="preserve">:  </w:t>
      </w:r>
      <w:r w:rsidRPr="001142E9">
        <w:t>We took actions based on our feedback from NATA in October, and met in November to work on some policy</w:t>
      </w:r>
      <w:r>
        <w:t>, and then met with SPC</w:t>
      </w:r>
      <w:r w:rsidRPr="001142E9">
        <w:t xml:space="preserve"> (</w:t>
      </w:r>
      <w:r w:rsidRPr="007354E8">
        <w:rPr>
          <w:i/>
        </w:rPr>
        <w:t>reviewed presentation</w:t>
      </w:r>
      <w:r w:rsidRPr="001142E9">
        <w:t xml:space="preserve">).  </w:t>
      </w:r>
      <w:r w:rsidR="00AC3A54">
        <w:t xml:space="preserve">Jeanne will talk from a staff </w:t>
      </w:r>
      <w:r w:rsidR="007354E8">
        <w:t>perspective</w:t>
      </w:r>
      <w:r w:rsidR="00AC3A54">
        <w:t xml:space="preserve"> on our discussions.</w:t>
      </w:r>
    </w:p>
    <w:p w14:paraId="3210625F" w14:textId="7F24FFA8" w:rsidR="00AC3A54" w:rsidRDefault="00AC3A54" w:rsidP="00496B6C">
      <w:pPr>
        <w:ind w:left="720"/>
        <w:rPr>
          <w:b/>
        </w:rPr>
      </w:pPr>
      <w:r>
        <w:rPr>
          <w:b/>
        </w:rPr>
        <w:t>Jeanne</w:t>
      </w:r>
      <w:r w:rsidR="007354E8">
        <w:rPr>
          <w:b/>
        </w:rPr>
        <w:t xml:space="preserve"> Shreve</w:t>
      </w:r>
      <w:r>
        <w:rPr>
          <w:b/>
        </w:rPr>
        <w:t xml:space="preserve">:  </w:t>
      </w:r>
      <w:r w:rsidRPr="00AC3A54">
        <w:t>We met with staff to talk about how working on this every two years hasn’t been flexible enough.  We have created a framework where we update the list annually at the January board meeting.  At the January board meeting, we’ll take a look at the priority list in light of focused initiatives.  We’ll keep the “</w:t>
      </w:r>
      <w:r>
        <w:t>T</w:t>
      </w:r>
      <w:r w:rsidRPr="00AC3A54">
        <w:t>iers”</w:t>
      </w:r>
      <w:r>
        <w:t xml:space="preserve"> conceptually,</w:t>
      </w:r>
      <w:r w:rsidRPr="00AC3A54">
        <w:t xml:space="preserve"> but</w:t>
      </w:r>
      <w:r>
        <w:t xml:space="preserve"> will be</w:t>
      </w:r>
      <w:r w:rsidRPr="00AC3A54">
        <w:t xml:space="preserve"> thinking about them differently – “Tier 1” would be projects we’d actively start </w:t>
      </w:r>
      <w:r w:rsidRPr="00AC3A54">
        <w:rPr>
          <w:u w:val="single"/>
        </w:rPr>
        <w:t>advocating</w:t>
      </w:r>
      <w:r w:rsidRPr="00AC3A54">
        <w:t xml:space="preserve"> for, “Tier 2” would be </w:t>
      </w:r>
      <w:r w:rsidR="007354E8" w:rsidRPr="00AC3A54">
        <w:t>projects</w:t>
      </w:r>
      <w:r w:rsidRPr="00AC3A54">
        <w:t xml:space="preserve"> we’d </w:t>
      </w:r>
      <w:r w:rsidR="007354E8" w:rsidRPr="007354E8">
        <w:rPr>
          <w:u w:val="single"/>
        </w:rPr>
        <w:t>endorse</w:t>
      </w:r>
      <w:r w:rsidRPr="00AC3A54">
        <w:t xml:space="preserve"> (usually these are more local projects), and “Tier 3” would be projects that are </w:t>
      </w:r>
      <w:r w:rsidR="006D66DC">
        <w:t>Horizon Projects</w:t>
      </w:r>
      <w:r w:rsidRPr="00AC3A54">
        <w:t xml:space="preserve">  We’re trying to be more descriptive with what the Tiers mean.  What we’d like to do is be able to act more quickly on opportunities like the 267 funds.  We can update our list of projects quarterly, and can be flexible to pursue different initiatives.  There will also be an opportunity to introduce new projects on the </w:t>
      </w:r>
      <w:r w:rsidR="007354E8">
        <w:t>C</w:t>
      </w:r>
      <w:r w:rsidRPr="00AC3A54">
        <w:t xml:space="preserve">hair’s </w:t>
      </w:r>
      <w:r w:rsidR="007354E8">
        <w:t>discretion</w:t>
      </w:r>
      <w:r w:rsidRPr="00AC3A54">
        <w:t xml:space="preserve">.  </w:t>
      </w:r>
    </w:p>
    <w:p w14:paraId="0C08D203" w14:textId="4B4DD19E" w:rsidR="00AC3A54" w:rsidRDefault="00AC3A54" w:rsidP="00496B6C">
      <w:pPr>
        <w:ind w:left="720"/>
      </w:pPr>
      <w:r>
        <w:rPr>
          <w:b/>
        </w:rPr>
        <w:t>Melissa</w:t>
      </w:r>
      <w:r w:rsidR="007354E8">
        <w:rPr>
          <w:b/>
        </w:rPr>
        <w:t xml:space="preserve"> Antol</w:t>
      </w:r>
      <w:r>
        <w:rPr>
          <w:b/>
        </w:rPr>
        <w:t xml:space="preserve">:  </w:t>
      </w:r>
      <w:r w:rsidRPr="00AC3A54">
        <w:t>(</w:t>
      </w:r>
      <w:r w:rsidRPr="007354E8">
        <w:rPr>
          <w:i/>
        </w:rPr>
        <w:t>reviewed presentation</w:t>
      </w:r>
      <w:r w:rsidRPr="00AC3A54">
        <w:t xml:space="preserve">).  We’re affirming that priority projects need to be in the NATA territory (thus NMIACS is “Endorsement”/Tier 2).  We will need final input to Master Project List by January 16.  </w:t>
      </w:r>
    </w:p>
    <w:p w14:paraId="304E91CA" w14:textId="01F52009" w:rsidR="00AC3A54" w:rsidRDefault="007354E8" w:rsidP="00496B6C">
      <w:pPr>
        <w:ind w:left="720"/>
        <w:rPr>
          <w:b/>
        </w:rPr>
      </w:pPr>
      <w:r>
        <w:rPr>
          <w:b/>
        </w:rPr>
        <w:t>Mayor Atchison</w:t>
      </w:r>
      <w:r w:rsidR="00AC3A54">
        <w:rPr>
          <w:b/>
        </w:rPr>
        <w:t xml:space="preserve">:  </w:t>
      </w:r>
      <w:r w:rsidR="00AC3A54" w:rsidRPr="00AC3A54">
        <w:t xml:space="preserve">We’ve been hitting this hard for the last year, elected officials, are you working with your staff?  If you haven’t been, shame on you.  You need to be working with your staff members.  Your staff has been working hard to ensure the projects your communities need are in here, all the way up to Longmont.  Part of the funding process is also the upcoming TIP process.  For everyone that is in the DRCOG level, you better be there, because the final decisions are going to be made.  Have representation there, </w:t>
      </w:r>
      <w:r>
        <w:t>this</w:t>
      </w:r>
      <w:r w:rsidR="00AC3A54" w:rsidRPr="00AC3A54">
        <w:t xml:space="preserve"> will have a large effect on our projects and what we can fund.  W</w:t>
      </w:r>
      <w:r>
        <w:t>e</w:t>
      </w:r>
      <w:r w:rsidR="00AC3A54" w:rsidRPr="00AC3A54">
        <w:t xml:space="preserve"> need to make a final decision next month.  Come prepared, and Lynn will be in charge of getting a final decision.  If the TIP policy goes through, between regional and sub-regional, we have a lot of possibilities to move forward on.</w:t>
      </w:r>
      <w:r w:rsidR="00AC3A54">
        <w:rPr>
          <w:b/>
        </w:rPr>
        <w:t xml:space="preserve">  </w:t>
      </w:r>
    </w:p>
    <w:p w14:paraId="10A1D970" w14:textId="33DAB9EF" w:rsidR="00AC3A54" w:rsidRDefault="00AC3A54" w:rsidP="00496B6C">
      <w:pPr>
        <w:ind w:left="720"/>
        <w:rPr>
          <w:b/>
        </w:rPr>
      </w:pPr>
      <w:r>
        <w:rPr>
          <w:b/>
        </w:rPr>
        <w:t>Denny</w:t>
      </w:r>
      <w:r w:rsidR="007354E8">
        <w:rPr>
          <w:b/>
        </w:rPr>
        <w:t xml:space="preserve"> McCloskey</w:t>
      </w:r>
      <w:r>
        <w:rPr>
          <w:b/>
        </w:rPr>
        <w:t xml:space="preserve">:  </w:t>
      </w:r>
      <w:r w:rsidRPr="007354E8">
        <w:t xml:space="preserve">This is the time that we need to think about this as a regional level as well.  If we fail to act together, we’ll lose out to other groups that are willing to work together.  </w:t>
      </w:r>
    </w:p>
    <w:p w14:paraId="5FDFDA61" w14:textId="77777777" w:rsidR="001A4CC3" w:rsidRDefault="001A4CC3" w:rsidP="001A4CC3">
      <w:pPr>
        <w:pStyle w:val="ListParagraph"/>
        <w:ind w:left="360"/>
        <w:rPr>
          <w:b/>
        </w:rPr>
      </w:pPr>
    </w:p>
    <w:p w14:paraId="5578F179" w14:textId="77777777" w:rsidR="00496B6C" w:rsidRPr="008A69DC" w:rsidRDefault="00496B6C" w:rsidP="008A69DC">
      <w:pPr>
        <w:pStyle w:val="ListParagraph"/>
        <w:numPr>
          <w:ilvl w:val="0"/>
          <w:numId w:val="1"/>
        </w:numPr>
        <w:rPr>
          <w:b/>
        </w:rPr>
      </w:pPr>
      <w:r w:rsidRPr="008A69DC">
        <w:rPr>
          <w:b/>
        </w:rPr>
        <w:t>CDOT: N-I-25 Express Lanes Project- Segment 3 Update- Jason Lucerna</w:t>
      </w:r>
    </w:p>
    <w:p w14:paraId="1BD4A379" w14:textId="340CEA7F" w:rsidR="00496B6C" w:rsidRPr="00BF73F1" w:rsidRDefault="008A69DC" w:rsidP="008A69DC">
      <w:pPr>
        <w:ind w:left="720"/>
      </w:pPr>
      <w:r>
        <w:rPr>
          <w:b/>
        </w:rPr>
        <w:t xml:space="preserve">Jason Lucerna:  </w:t>
      </w:r>
      <w:r w:rsidR="00BF73F1" w:rsidRPr="00BF73F1">
        <w:t>I’m the project e</w:t>
      </w:r>
      <w:r w:rsidR="007354E8">
        <w:t>ngineer on the North I-25 Managed Manes, S</w:t>
      </w:r>
      <w:r w:rsidR="00BF73F1" w:rsidRPr="00BF73F1">
        <w:t>egment 3 project.  Wanted to give you all an update on what is going on (</w:t>
      </w:r>
      <w:r w:rsidR="00BF73F1" w:rsidRPr="00BF73F1">
        <w:rPr>
          <w:i/>
        </w:rPr>
        <w:t>shared presentation</w:t>
      </w:r>
      <w:r w:rsidR="00BF73F1" w:rsidRPr="00BF73F1">
        <w:t xml:space="preserve">).  Project is 60% </w:t>
      </w:r>
      <w:r w:rsidR="00BF73F1" w:rsidRPr="00BF73F1">
        <w:lastRenderedPageBreak/>
        <w:t xml:space="preserve">complete.  The new revised completion date is early 2019, and tolling will begin in summer 2019.  There have been some delays on the project.  Right now, the RTD tunnel and pedestrian tunnel is complete, and sound walls are being installed (90%).  We’ve had some concerns with the </w:t>
      </w:r>
      <w:r w:rsidR="007354E8">
        <w:t xml:space="preserve">southwest quadrant residents; </w:t>
      </w:r>
      <w:r w:rsidR="00BF73F1" w:rsidRPr="00BF73F1">
        <w:t>we built a retaining wall there, and will be building the sound wall soon (the retaining wall isn’t the sound wall, which is what residents feared).</w:t>
      </w:r>
    </w:p>
    <w:p w14:paraId="5D08F3BF" w14:textId="77777777" w:rsidR="00BF73F1" w:rsidRPr="00BF73F1" w:rsidRDefault="00BF73F1" w:rsidP="008A69DC">
      <w:pPr>
        <w:ind w:left="720"/>
      </w:pPr>
    </w:p>
    <w:p w14:paraId="155F24AF" w14:textId="0D428C32" w:rsidR="00BF73F1" w:rsidRPr="00BF73F1" w:rsidRDefault="00BF73F1" w:rsidP="008A69DC">
      <w:pPr>
        <w:ind w:left="720"/>
      </w:pPr>
      <w:r w:rsidRPr="00BF73F1">
        <w:t>Upcoming work (</w:t>
      </w:r>
      <w:r w:rsidRPr="007354E8">
        <w:rPr>
          <w:i/>
        </w:rPr>
        <w:t>covered in presentation</w:t>
      </w:r>
      <w:r w:rsidRPr="00BF73F1">
        <w:t>).  There will be work on Eastbound 120</w:t>
      </w:r>
      <w:r w:rsidRPr="00BF73F1">
        <w:rPr>
          <w:vertAlign w:val="superscript"/>
        </w:rPr>
        <w:t>th</w:t>
      </w:r>
      <w:r w:rsidRPr="00BF73F1">
        <w:t xml:space="preserve"> to accommodate a separate movement for the RTD buses.  Traffic will be pushed to the outside lanes, as portions are complete (which will allow us to work in the median).  </w:t>
      </w:r>
    </w:p>
    <w:p w14:paraId="3EB051E5" w14:textId="77777777" w:rsidR="00BF73F1" w:rsidRPr="00BF73F1" w:rsidRDefault="00BF73F1" w:rsidP="008A69DC">
      <w:pPr>
        <w:ind w:left="720"/>
      </w:pPr>
    </w:p>
    <w:p w14:paraId="4D091103" w14:textId="24552082" w:rsidR="00BF73F1" w:rsidRPr="00BF73F1" w:rsidRDefault="00BF73F1" w:rsidP="008A69DC">
      <w:pPr>
        <w:ind w:left="720"/>
      </w:pPr>
      <w:r w:rsidRPr="00BF73F1">
        <w:t>There was some concerns about the new businesses opening near 144</w:t>
      </w:r>
      <w:r w:rsidRPr="00BF73F1">
        <w:rPr>
          <w:vertAlign w:val="superscript"/>
        </w:rPr>
        <w:t>th</w:t>
      </w:r>
      <w:r w:rsidRPr="00BF73F1">
        <w:t xml:space="preserve"> and Highway 7 – CDOT shouldn’t be obstructing any openings, because we’ll be in the final </w:t>
      </w:r>
      <w:r w:rsidR="007354E8" w:rsidRPr="00BF73F1">
        <w:t>project</w:t>
      </w:r>
      <w:r w:rsidRPr="00BF73F1">
        <w:t xml:space="preserve"> stages at that point.  If there is any work going on, it will be in the median, so it won’t impact the businesses.</w:t>
      </w:r>
    </w:p>
    <w:p w14:paraId="385D645C" w14:textId="77777777" w:rsidR="00BF73F1" w:rsidRPr="00BF73F1" w:rsidRDefault="00BF73F1" w:rsidP="008A69DC">
      <w:pPr>
        <w:ind w:left="720"/>
      </w:pPr>
    </w:p>
    <w:p w14:paraId="35071A94" w14:textId="26650522" w:rsidR="00BF73F1" w:rsidRPr="00BF73F1" w:rsidRDefault="00BF73F1" w:rsidP="008A69DC">
      <w:pPr>
        <w:ind w:left="720"/>
      </w:pPr>
      <w:r w:rsidRPr="00BF73F1">
        <w:t xml:space="preserve">We’re also adding median lighting, which is new to the budget.  We’ll be adding the 70-foot tall overhead lights just like segment 2 has.  The budget and schedule is still being worked on, as you can see this is a new addition.  </w:t>
      </w:r>
    </w:p>
    <w:p w14:paraId="2D8A0FAC" w14:textId="77777777" w:rsidR="008A69DC" w:rsidRDefault="008A69DC" w:rsidP="008A69DC">
      <w:pPr>
        <w:ind w:left="720"/>
        <w:rPr>
          <w:b/>
        </w:rPr>
      </w:pPr>
    </w:p>
    <w:p w14:paraId="12A7F0D8" w14:textId="60DC07A6" w:rsidR="008A69DC" w:rsidRDefault="008A69DC" w:rsidP="008A69DC">
      <w:pPr>
        <w:ind w:left="720"/>
        <w:rPr>
          <w:b/>
        </w:rPr>
      </w:pPr>
      <w:r>
        <w:rPr>
          <w:b/>
        </w:rPr>
        <w:t>Discussion:</w:t>
      </w:r>
    </w:p>
    <w:p w14:paraId="741E5194" w14:textId="33F772F4" w:rsidR="008A69DC" w:rsidRPr="007354E8" w:rsidRDefault="007354E8" w:rsidP="008A69DC">
      <w:pPr>
        <w:ind w:left="720"/>
      </w:pPr>
      <w:r>
        <w:rPr>
          <w:b/>
        </w:rPr>
        <w:t>Mayor Atchison</w:t>
      </w:r>
      <w:r w:rsidR="00BF73F1">
        <w:rPr>
          <w:b/>
        </w:rPr>
        <w:t xml:space="preserve">:  </w:t>
      </w:r>
      <w:r w:rsidR="00BF73F1" w:rsidRPr="007354E8">
        <w:t>From the original schedule, how far behind are you?</w:t>
      </w:r>
    </w:p>
    <w:p w14:paraId="0C82BD5A" w14:textId="4971BE78" w:rsidR="00BF73F1" w:rsidRDefault="00BF73F1" w:rsidP="008A69DC">
      <w:pPr>
        <w:ind w:left="720"/>
        <w:rPr>
          <w:b/>
        </w:rPr>
      </w:pPr>
      <w:r>
        <w:rPr>
          <w:b/>
        </w:rPr>
        <w:t>Andy</w:t>
      </w:r>
      <w:r w:rsidR="007354E8">
        <w:rPr>
          <w:b/>
        </w:rPr>
        <w:t xml:space="preserve"> Stratton</w:t>
      </w:r>
      <w:r>
        <w:rPr>
          <w:b/>
        </w:rPr>
        <w:t xml:space="preserve">:  </w:t>
      </w:r>
      <w:r w:rsidR="007354E8">
        <w:rPr>
          <w:b/>
        </w:rPr>
        <w:t>T</w:t>
      </w:r>
      <w:r w:rsidRPr="007354E8">
        <w:t>he original schedule was October of 2018.  We’re about 4-5 months behind.</w:t>
      </w:r>
    </w:p>
    <w:p w14:paraId="42E47331" w14:textId="541E3B53" w:rsidR="00BF73F1" w:rsidRPr="007354E8" w:rsidRDefault="00BF73F1" w:rsidP="008A69DC">
      <w:pPr>
        <w:ind w:left="720"/>
      </w:pPr>
      <w:r>
        <w:rPr>
          <w:b/>
        </w:rPr>
        <w:t>Barry</w:t>
      </w:r>
      <w:r w:rsidR="007354E8">
        <w:rPr>
          <w:b/>
        </w:rPr>
        <w:t xml:space="preserve"> Gore</w:t>
      </w:r>
      <w:r>
        <w:rPr>
          <w:b/>
        </w:rPr>
        <w:t>:  B</w:t>
      </w:r>
      <w:r w:rsidRPr="007354E8">
        <w:t xml:space="preserve">ecause of the premier outlets, will there be a </w:t>
      </w:r>
      <w:r w:rsidR="007354E8" w:rsidRPr="007354E8">
        <w:t>continuous</w:t>
      </w:r>
      <w:r w:rsidRPr="007354E8">
        <w:t xml:space="preserve"> merge/off lane</w:t>
      </w:r>
      <w:r w:rsidR="007354E8">
        <w:t xml:space="preserve"> between 136</w:t>
      </w:r>
      <w:r w:rsidR="007354E8" w:rsidRPr="007354E8">
        <w:rPr>
          <w:vertAlign w:val="superscript"/>
        </w:rPr>
        <w:t>th</w:t>
      </w:r>
      <w:r w:rsidR="007354E8">
        <w:t xml:space="preserve"> and 144</w:t>
      </w:r>
      <w:r w:rsidR="007354E8" w:rsidRPr="007354E8">
        <w:rPr>
          <w:vertAlign w:val="superscript"/>
        </w:rPr>
        <w:t>th</w:t>
      </w:r>
      <w:r w:rsidRPr="007354E8">
        <w:t>?</w:t>
      </w:r>
    </w:p>
    <w:p w14:paraId="512402D4" w14:textId="71102C31" w:rsidR="00BF73F1" w:rsidRDefault="007354E8" w:rsidP="008A69DC">
      <w:pPr>
        <w:ind w:left="720"/>
        <w:rPr>
          <w:b/>
        </w:rPr>
      </w:pPr>
      <w:r>
        <w:rPr>
          <w:b/>
        </w:rPr>
        <w:t>Jason Lucerna</w:t>
      </w:r>
      <w:r w:rsidR="00BF73F1">
        <w:rPr>
          <w:b/>
        </w:rPr>
        <w:t xml:space="preserve">:  </w:t>
      </w:r>
      <w:r w:rsidR="00BF73F1" w:rsidRPr="007354E8">
        <w:t>It should be a continuous lane.</w:t>
      </w:r>
    </w:p>
    <w:p w14:paraId="65681AC5" w14:textId="454CF59A" w:rsidR="00BF73F1" w:rsidRDefault="00BF73F1" w:rsidP="008A69DC">
      <w:pPr>
        <w:ind w:left="720"/>
        <w:rPr>
          <w:b/>
        </w:rPr>
      </w:pPr>
      <w:r>
        <w:rPr>
          <w:b/>
        </w:rPr>
        <w:t xml:space="preserve">Kent Moorman:  </w:t>
      </w:r>
      <w:r w:rsidRPr="007354E8">
        <w:t>You said you’ll have the final configuration</w:t>
      </w:r>
      <w:r w:rsidR="007354E8">
        <w:t xml:space="preserve"> in place for the new businesses</w:t>
      </w:r>
      <w:r w:rsidRPr="007354E8">
        <w:t>.  My concern is that we’re adding a lot of new employees at Amazon, we would like to have the express lanes open, even if there isn’t t</w:t>
      </w:r>
      <w:r w:rsidR="007354E8">
        <w:t xml:space="preserve">olling, in 2019.  When you say </w:t>
      </w:r>
      <w:r w:rsidRPr="007354E8">
        <w:t xml:space="preserve">2019, what will be open in October when the new </w:t>
      </w:r>
      <w:r w:rsidR="007354E8">
        <w:t>businesses</w:t>
      </w:r>
      <w:r w:rsidRPr="007354E8">
        <w:t xml:space="preserve"> open</w:t>
      </w:r>
      <w:r w:rsidR="007354E8">
        <w:t>?</w:t>
      </w:r>
    </w:p>
    <w:p w14:paraId="46A644E3" w14:textId="515D2A92" w:rsidR="00BF73F1" w:rsidRDefault="007354E8" w:rsidP="008A69DC">
      <w:pPr>
        <w:ind w:left="720"/>
        <w:rPr>
          <w:b/>
        </w:rPr>
      </w:pPr>
      <w:r>
        <w:rPr>
          <w:b/>
        </w:rPr>
        <w:t>Jason Lucerna</w:t>
      </w:r>
      <w:r w:rsidR="00BF73F1">
        <w:rPr>
          <w:b/>
        </w:rPr>
        <w:t xml:space="preserve">:  </w:t>
      </w:r>
      <w:r w:rsidR="00BF73F1" w:rsidRPr="007354E8">
        <w:t>Depending on how much we can accelerate the schedule, the worst case is that some of the express lanes would still not be open, inserting tolling loops and working on the tolling infrastructure.  That is the worse case scenario.  We can try to focus on the area of the most concern, we could bring that up to the contractor.  Right now, that is the “finishing up” time in the median.  The GP lanes and ramps would be finished.</w:t>
      </w:r>
    </w:p>
    <w:p w14:paraId="1556F924" w14:textId="61E5CA17" w:rsidR="00BF73F1" w:rsidRPr="000E4007" w:rsidRDefault="00D3120E" w:rsidP="008A69DC">
      <w:pPr>
        <w:ind w:left="720"/>
      </w:pPr>
      <w:r>
        <w:rPr>
          <w:b/>
        </w:rPr>
        <w:t>Kevin Standbridge</w:t>
      </w:r>
      <w:r w:rsidR="00BF73F1" w:rsidRPr="006D66DC">
        <w:rPr>
          <w:b/>
        </w:rPr>
        <w:t xml:space="preserve">:  </w:t>
      </w:r>
      <w:r w:rsidR="006D66DC" w:rsidRPr="000E4007">
        <w:t xml:space="preserve">What’s the status </w:t>
      </w:r>
      <w:r w:rsidR="000E4007" w:rsidRPr="000E4007">
        <w:t>for construction of the next segment of tolled express lanes from NWP/E470 to SH7?</w:t>
      </w:r>
    </w:p>
    <w:p w14:paraId="7AC0A83C" w14:textId="6A23CEBA" w:rsidR="00BF73F1" w:rsidRDefault="00BF73F1" w:rsidP="008A69DC">
      <w:pPr>
        <w:ind w:left="720"/>
        <w:rPr>
          <w:b/>
        </w:rPr>
      </w:pPr>
      <w:r>
        <w:rPr>
          <w:b/>
        </w:rPr>
        <w:t xml:space="preserve">Andy:  </w:t>
      </w:r>
      <w:r w:rsidRPr="00D3120E">
        <w:t>We</w:t>
      </w:r>
      <w:r w:rsidR="000E4007">
        <w:t>’</w:t>
      </w:r>
      <w:r w:rsidRPr="00D3120E">
        <w:t xml:space="preserve">re under contract with a </w:t>
      </w:r>
      <w:r w:rsidR="00D3120E">
        <w:t>TSH for design.  We</w:t>
      </w:r>
      <w:r w:rsidRPr="00D3120E">
        <w:t xml:space="preserve"> working on the design all the way up to Highway </w:t>
      </w:r>
      <w:r w:rsidRPr="000E4007">
        <w:t>66</w:t>
      </w:r>
      <w:r w:rsidRPr="00D3120E">
        <w:t>.</w:t>
      </w:r>
      <w:r>
        <w:rPr>
          <w:b/>
        </w:rPr>
        <w:t xml:space="preserve">  </w:t>
      </w:r>
    </w:p>
    <w:p w14:paraId="17DF8568" w14:textId="78BEB8D2" w:rsidR="00BF73F1" w:rsidRDefault="000E4007" w:rsidP="008A69DC">
      <w:pPr>
        <w:ind w:left="720"/>
        <w:rPr>
          <w:b/>
        </w:rPr>
      </w:pPr>
      <w:r>
        <w:rPr>
          <w:b/>
        </w:rPr>
        <w:t>Mayor Pro tem</w:t>
      </w:r>
      <w:bookmarkStart w:id="0" w:name="_GoBack"/>
      <w:bookmarkEnd w:id="0"/>
      <w:r w:rsidR="00BF73F1">
        <w:rPr>
          <w:b/>
        </w:rPr>
        <w:t xml:space="preserve"> Gruber:  </w:t>
      </w:r>
      <w:r w:rsidR="00BF73F1" w:rsidRPr="00BF73F1">
        <w:t>I’m happy to hear the news about E-470, we’re having a lot of growth north of I-25.  We need to deal with the I-25 and Highway 7 interchange.  We need to take into consideration the traffic</w:t>
      </w:r>
      <w:r w:rsidR="00D3120E">
        <w:t xml:space="preserve"> generated at this intersection by the new businesses, including IKEA.</w:t>
      </w:r>
    </w:p>
    <w:p w14:paraId="7A0BB0C9" w14:textId="77777777" w:rsidR="008A69DC" w:rsidRPr="00496B6C" w:rsidRDefault="008A69DC" w:rsidP="00496B6C">
      <w:pPr>
        <w:rPr>
          <w:b/>
        </w:rPr>
      </w:pPr>
    </w:p>
    <w:p w14:paraId="47901DBE" w14:textId="77777777" w:rsidR="00496B6C" w:rsidRPr="008A69DC" w:rsidRDefault="00496B6C" w:rsidP="008A69DC">
      <w:pPr>
        <w:pStyle w:val="ListParagraph"/>
        <w:numPr>
          <w:ilvl w:val="0"/>
          <w:numId w:val="19"/>
        </w:numPr>
        <w:rPr>
          <w:b/>
        </w:rPr>
      </w:pPr>
      <w:r w:rsidRPr="008A69DC">
        <w:rPr>
          <w:b/>
        </w:rPr>
        <w:t>RTD  N-Line Update- Paul Deeley</w:t>
      </w:r>
    </w:p>
    <w:p w14:paraId="2BE17B2B" w14:textId="1E692FFC" w:rsidR="00496B6C" w:rsidRDefault="008A69DC" w:rsidP="008A69DC">
      <w:pPr>
        <w:ind w:left="720"/>
        <w:rPr>
          <w:b/>
        </w:rPr>
      </w:pPr>
      <w:r>
        <w:rPr>
          <w:b/>
        </w:rPr>
        <w:t xml:space="preserve">Paul Deeley:  </w:t>
      </w:r>
      <w:r w:rsidR="00BF73F1" w:rsidRPr="00BF73F1">
        <w:t>My role is to monitor the work product and make sure it complies with the technical project.  I have a handful of slides to provide updates.  (</w:t>
      </w:r>
      <w:r w:rsidR="00BF73F1" w:rsidRPr="00D3120E">
        <w:rPr>
          <w:i/>
        </w:rPr>
        <w:t>Shared presentation, including recent photos of all the stations</w:t>
      </w:r>
      <w:r w:rsidR="00BF73F1" w:rsidRPr="00BF73F1">
        <w:t xml:space="preserve">). </w:t>
      </w:r>
      <w:r w:rsidR="00D3120E">
        <w:t xml:space="preserve"> </w:t>
      </w:r>
    </w:p>
    <w:p w14:paraId="4A2C98A5" w14:textId="77777777" w:rsidR="008A69DC" w:rsidRDefault="008A69DC" w:rsidP="008A69DC">
      <w:pPr>
        <w:ind w:left="720"/>
        <w:rPr>
          <w:b/>
        </w:rPr>
      </w:pPr>
    </w:p>
    <w:p w14:paraId="1DC47EFC" w14:textId="6E9E86BA" w:rsidR="008A69DC" w:rsidRDefault="008A69DC" w:rsidP="008A69DC">
      <w:pPr>
        <w:ind w:left="720"/>
        <w:rPr>
          <w:b/>
        </w:rPr>
      </w:pPr>
      <w:r>
        <w:rPr>
          <w:b/>
        </w:rPr>
        <w:t>Discussion:</w:t>
      </w:r>
    </w:p>
    <w:p w14:paraId="1B7EB78D" w14:textId="427141BE" w:rsidR="001142E9" w:rsidRDefault="00D3120E" w:rsidP="008A69DC">
      <w:pPr>
        <w:ind w:left="720"/>
        <w:rPr>
          <w:b/>
        </w:rPr>
      </w:pPr>
      <w:r>
        <w:rPr>
          <w:b/>
        </w:rPr>
        <w:t>Mayor Atchison</w:t>
      </w:r>
      <w:r w:rsidR="001142E9">
        <w:rPr>
          <w:b/>
        </w:rPr>
        <w:t xml:space="preserve">:  </w:t>
      </w:r>
      <w:r w:rsidR="001142E9" w:rsidRPr="00D3120E">
        <w:t xml:space="preserve">What is the </w:t>
      </w:r>
      <w:r w:rsidRPr="00D3120E">
        <w:t>schedule</w:t>
      </w:r>
      <w:r>
        <w:t xml:space="preserve"> for opening</w:t>
      </w:r>
      <w:r w:rsidR="001142E9" w:rsidRPr="00D3120E">
        <w:t>?</w:t>
      </w:r>
    </w:p>
    <w:p w14:paraId="67545158" w14:textId="10158B6F" w:rsidR="001142E9" w:rsidRDefault="001142E9" w:rsidP="008A69DC">
      <w:pPr>
        <w:ind w:left="720"/>
        <w:rPr>
          <w:b/>
        </w:rPr>
      </w:pPr>
      <w:r>
        <w:rPr>
          <w:b/>
        </w:rPr>
        <w:lastRenderedPageBreak/>
        <w:t>Paul</w:t>
      </w:r>
      <w:r w:rsidR="00D3120E">
        <w:rPr>
          <w:b/>
        </w:rPr>
        <w:t xml:space="preserve"> Deeley</w:t>
      </w:r>
      <w:r>
        <w:rPr>
          <w:b/>
        </w:rPr>
        <w:t xml:space="preserve">:  </w:t>
      </w:r>
      <w:r w:rsidRPr="00D3120E">
        <w:t>The original schedule was 4.5 years, right now the recovery schedule</w:t>
      </w:r>
      <w:r w:rsidR="00D3120E">
        <w:t>s is 2 years from the spring.  So l</w:t>
      </w:r>
      <w:r w:rsidRPr="00D3120E">
        <w:t>ate 2019, early 2020.</w:t>
      </w:r>
    </w:p>
    <w:p w14:paraId="6B908A63" w14:textId="41AA2E1C" w:rsidR="001142E9" w:rsidRDefault="00D3120E" w:rsidP="008A69DC">
      <w:pPr>
        <w:ind w:left="720"/>
        <w:rPr>
          <w:b/>
        </w:rPr>
      </w:pPr>
      <w:r>
        <w:rPr>
          <w:b/>
        </w:rPr>
        <w:t>Mayor Atchison</w:t>
      </w:r>
      <w:r w:rsidR="001142E9">
        <w:rPr>
          <w:b/>
        </w:rPr>
        <w:t xml:space="preserve">:  </w:t>
      </w:r>
      <w:r>
        <w:t xml:space="preserve">At the </w:t>
      </w:r>
      <w:r w:rsidR="001142E9" w:rsidRPr="00D3120E">
        <w:t>last report</w:t>
      </w:r>
      <w:r>
        <w:t xml:space="preserve"> to NATA</w:t>
      </w:r>
      <w:r w:rsidR="001142E9" w:rsidRPr="00D3120E">
        <w:t xml:space="preserve">, we heard 2019, and now we’re hearing 2020.  When will you guys have </w:t>
      </w:r>
      <w:r>
        <w:t>a</w:t>
      </w:r>
      <w:r w:rsidR="001142E9" w:rsidRPr="00D3120E">
        <w:t xml:space="preserve"> s</w:t>
      </w:r>
      <w:r>
        <w:t>i</w:t>
      </w:r>
      <w:r w:rsidR="001142E9" w:rsidRPr="00D3120E">
        <w:t>t-down with the contractor to get a viable schedule?</w:t>
      </w:r>
    </w:p>
    <w:p w14:paraId="735A682D" w14:textId="206254BC" w:rsidR="001142E9" w:rsidRDefault="00D3120E" w:rsidP="008A69DC">
      <w:pPr>
        <w:ind w:left="720"/>
        <w:rPr>
          <w:b/>
        </w:rPr>
      </w:pPr>
      <w:r>
        <w:rPr>
          <w:b/>
        </w:rPr>
        <w:t>Paul Deeley</w:t>
      </w:r>
      <w:r w:rsidR="001142E9">
        <w:rPr>
          <w:b/>
        </w:rPr>
        <w:t xml:space="preserve">:  </w:t>
      </w:r>
      <w:r w:rsidR="001142E9" w:rsidRPr="00D3120E">
        <w:t xml:space="preserve">They are sitting down right now.  It’s all </w:t>
      </w:r>
      <w:r w:rsidRPr="00D3120E">
        <w:t>financial</w:t>
      </w:r>
      <w:r w:rsidR="001142E9" w:rsidRPr="00D3120E">
        <w:t>.  I can’t address.  There was an article Friday</w:t>
      </w:r>
      <w:r>
        <w:t xml:space="preserve"> that was pretty accurate with how things are at the moment</w:t>
      </w:r>
      <w:r w:rsidR="001142E9" w:rsidRPr="00D3120E">
        <w:t>.</w:t>
      </w:r>
    </w:p>
    <w:p w14:paraId="2CC1D919" w14:textId="5185FB4A" w:rsidR="001142E9" w:rsidRPr="00D3120E" w:rsidRDefault="00D3120E" w:rsidP="008A69DC">
      <w:pPr>
        <w:ind w:left="720"/>
      </w:pPr>
      <w:r>
        <w:rPr>
          <w:b/>
        </w:rPr>
        <w:t>Mayor Atchison</w:t>
      </w:r>
      <w:r w:rsidR="001142E9" w:rsidRPr="00D3120E">
        <w:t xml:space="preserve">:  Knowing that Paul isn’t a decision maker, any further questions?  This is a </w:t>
      </w:r>
      <w:r w:rsidRPr="00D3120E">
        <w:t>concern</w:t>
      </w:r>
      <w:r w:rsidR="001142E9" w:rsidRPr="00D3120E">
        <w:t xml:space="preserve"> we continue to have, that we can’t get a </w:t>
      </w:r>
      <w:r w:rsidRPr="00D3120E">
        <w:t>predictable</w:t>
      </w:r>
      <w:r w:rsidR="001142E9" w:rsidRPr="00D3120E">
        <w:t xml:space="preserve"> date from RTD.  The way it looks now, I’d be </w:t>
      </w:r>
      <w:r w:rsidRPr="00D3120E">
        <w:t>surprised</w:t>
      </w:r>
      <w:r w:rsidR="001142E9" w:rsidRPr="00D3120E">
        <w:t xml:space="preserve"> to see operations before 2020.  We understand that RTD is financially constrained, but this is a design-build project, there needs to be a way to get some certainty.  </w:t>
      </w:r>
    </w:p>
    <w:p w14:paraId="5077B90F" w14:textId="3424821E" w:rsidR="001142E9" w:rsidRPr="00D3120E" w:rsidRDefault="00D3120E" w:rsidP="008A69DC">
      <w:pPr>
        <w:ind w:left="720"/>
      </w:pPr>
      <w:r>
        <w:rPr>
          <w:b/>
        </w:rPr>
        <w:t>Paul Deeley</w:t>
      </w:r>
      <w:r w:rsidR="001142E9">
        <w:rPr>
          <w:b/>
        </w:rPr>
        <w:t xml:space="preserve">:  </w:t>
      </w:r>
      <w:r w:rsidR="001142E9" w:rsidRPr="00D3120E">
        <w:t xml:space="preserve">The southern section of the project is what caused all the delays – you can see in the north things are progressing </w:t>
      </w:r>
      <w:r>
        <w:t>very well.  T</w:t>
      </w:r>
      <w:r w:rsidR="001142E9" w:rsidRPr="00D3120E">
        <w:t>he</w:t>
      </w:r>
      <w:r>
        <w:t xml:space="preserve"> delay in the</w:t>
      </w:r>
      <w:r w:rsidR="001142E9" w:rsidRPr="00D3120E">
        <w:t xml:space="preserve"> south was the railroads, the approvals, the right away, and we started without having all the ROWs purchased.  Sometimes it comes together, sometimes it doesn’t.  This summer, all these north stations will look complete.  </w:t>
      </w:r>
    </w:p>
    <w:p w14:paraId="41AC633F" w14:textId="77777777" w:rsidR="00013D94" w:rsidRDefault="00013D94" w:rsidP="00112DBA">
      <w:pPr>
        <w:pStyle w:val="ListParagraph"/>
        <w:tabs>
          <w:tab w:val="left" w:pos="1440"/>
        </w:tabs>
        <w:ind w:left="360"/>
        <w:rPr>
          <w:b/>
        </w:rPr>
      </w:pPr>
    </w:p>
    <w:p w14:paraId="3DB58BA1" w14:textId="172D88E5" w:rsidR="00712162" w:rsidRDefault="00D25AB1" w:rsidP="00643CF0">
      <w:pPr>
        <w:rPr>
          <w:b/>
        </w:rPr>
      </w:pPr>
      <w:r w:rsidRPr="002C0A2F">
        <w:rPr>
          <w:b/>
        </w:rPr>
        <w:t xml:space="preserve">Meeting adjourned </w:t>
      </w:r>
      <w:r w:rsidRPr="00DE07B6">
        <w:rPr>
          <w:b/>
        </w:rPr>
        <w:t xml:space="preserve">at </w:t>
      </w:r>
      <w:r w:rsidR="00013D94">
        <w:rPr>
          <w:b/>
        </w:rPr>
        <w:t>9:10</w:t>
      </w:r>
      <w:r w:rsidR="00712162" w:rsidRPr="00DE07B6">
        <w:rPr>
          <w:b/>
        </w:rPr>
        <w:t xml:space="preserve"> </w:t>
      </w:r>
      <w:r w:rsidR="005A27EF" w:rsidRPr="00DE07B6">
        <w:rPr>
          <w:b/>
        </w:rPr>
        <w:t>am.</w:t>
      </w:r>
      <w:r w:rsidR="005A27EF" w:rsidRPr="00407055">
        <w:rPr>
          <w:b/>
        </w:rPr>
        <w:tab/>
      </w:r>
    </w:p>
    <w:p w14:paraId="78BA8576" w14:textId="77777777" w:rsidR="00712162" w:rsidRDefault="00712162" w:rsidP="00643CF0">
      <w:pPr>
        <w:rPr>
          <w:b/>
        </w:rPr>
      </w:pPr>
    </w:p>
    <w:p w14:paraId="269F083D" w14:textId="77777777" w:rsidR="00F23C06" w:rsidRDefault="005A27EF" w:rsidP="00643CF0">
      <w:pPr>
        <w:rPr>
          <w:b/>
        </w:rPr>
      </w:pPr>
      <w:r w:rsidRPr="00407055">
        <w:rPr>
          <w:b/>
        </w:rPr>
        <w:tab/>
      </w:r>
    </w:p>
    <w:sectPr w:rsidR="00F23C06" w:rsidSect="00623F7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670F" w14:textId="77777777" w:rsidR="00F3168B" w:rsidRDefault="00F3168B" w:rsidP="008976B4">
      <w:r>
        <w:separator/>
      </w:r>
    </w:p>
  </w:endnote>
  <w:endnote w:type="continuationSeparator" w:id="0">
    <w:p w14:paraId="0027220C" w14:textId="77777777" w:rsidR="00F3168B" w:rsidRDefault="00F3168B"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2B93" w14:textId="77777777" w:rsidR="00F3168B" w:rsidRDefault="00F3168B" w:rsidP="008976B4">
      <w:r>
        <w:separator/>
      </w:r>
    </w:p>
  </w:footnote>
  <w:footnote w:type="continuationSeparator" w:id="0">
    <w:p w14:paraId="6F6C718C" w14:textId="77777777" w:rsidR="00F3168B" w:rsidRDefault="00F3168B"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B6"/>
    <w:multiLevelType w:val="hybridMultilevel"/>
    <w:tmpl w:val="A626AC6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C192C"/>
    <w:multiLevelType w:val="hybridMultilevel"/>
    <w:tmpl w:val="BA92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EB4F00"/>
    <w:multiLevelType w:val="hybridMultilevel"/>
    <w:tmpl w:val="CCD83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02D3"/>
    <w:multiLevelType w:val="hybridMultilevel"/>
    <w:tmpl w:val="1380914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5990"/>
    <w:multiLevelType w:val="hybridMultilevel"/>
    <w:tmpl w:val="3202E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E03E8"/>
    <w:multiLevelType w:val="hybridMultilevel"/>
    <w:tmpl w:val="0BE226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2320C7"/>
    <w:multiLevelType w:val="hybridMultilevel"/>
    <w:tmpl w:val="43BC1A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8805D5"/>
    <w:multiLevelType w:val="hybridMultilevel"/>
    <w:tmpl w:val="F1563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94E17"/>
    <w:multiLevelType w:val="hybridMultilevel"/>
    <w:tmpl w:val="1792B3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F0306B"/>
    <w:multiLevelType w:val="hybridMultilevel"/>
    <w:tmpl w:val="50FC3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E481E"/>
    <w:multiLevelType w:val="hybridMultilevel"/>
    <w:tmpl w:val="B424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F02AC"/>
    <w:multiLevelType w:val="hybridMultilevel"/>
    <w:tmpl w:val="43D24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36583"/>
    <w:multiLevelType w:val="hybridMultilevel"/>
    <w:tmpl w:val="5A56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26140B"/>
    <w:multiLevelType w:val="hybridMultilevel"/>
    <w:tmpl w:val="5728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8B768B"/>
    <w:multiLevelType w:val="hybridMultilevel"/>
    <w:tmpl w:val="481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534DA"/>
    <w:multiLevelType w:val="hybridMultilevel"/>
    <w:tmpl w:val="3B1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04E90"/>
    <w:multiLevelType w:val="hybridMultilevel"/>
    <w:tmpl w:val="69F2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638DB"/>
    <w:multiLevelType w:val="hybridMultilevel"/>
    <w:tmpl w:val="CA3AB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43AFD"/>
    <w:multiLevelType w:val="hybridMultilevel"/>
    <w:tmpl w:val="84BA7B8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02A1B"/>
    <w:multiLevelType w:val="hybridMultilevel"/>
    <w:tmpl w:val="D00A9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7"/>
  </w:num>
  <w:num w:numId="5">
    <w:abstractNumId w:val="19"/>
  </w:num>
  <w:num w:numId="6">
    <w:abstractNumId w:val="4"/>
  </w:num>
  <w:num w:numId="7">
    <w:abstractNumId w:val="10"/>
  </w:num>
  <w:num w:numId="8">
    <w:abstractNumId w:val="5"/>
  </w:num>
  <w:num w:numId="9">
    <w:abstractNumId w:val="1"/>
  </w:num>
  <w:num w:numId="10">
    <w:abstractNumId w:val="12"/>
  </w:num>
  <w:num w:numId="11">
    <w:abstractNumId w:val="16"/>
  </w:num>
  <w:num w:numId="12">
    <w:abstractNumId w:val="11"/>
  </w:num>
  <w:num w:numId="13">
    <w:abstractNumId w:val="9"/>
  </w:num>
  <w:num w:numId="14">
    <w:abstractNumId w:val="14"/>
  </w:num>
  <w:num w:numId="15">
    <w:abstractNumId w:val="15"/>
  </w:num>
  <w:num w:numId="16">
    <w:abstractNumId w:val="3"/>
  </w:num>
  <w:num w:numId="17">
    <w:abstractNumId w:val="18"/>
  </w:num>
  <w:num w:numId="18">
    <w:abstractNumId w:val="17"/>
  </w:num>
  <w:num w:numId="19">
    <w:abstractNumId w:val="8"/>
  </w:num>
  <w:num w:numId="2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30DD"/>
    <w:rsid w:val="00003CB0"/>
    <w:rsid w:val="00007200"/>
    <w:rsid w:val="00013D94"/>
    <w:rsid w:val="000156A5"/>
    <w:rsid w:val="00022879"/>
    <w:rsid w:val="0002759B"/>
    <w:rsid w:val="000341CB"/>
    <w:rsid w:val="00035F11"/>
    <w:rsid w:val="00040A72"/>
    <w:rsid w:val="00041925"/>
    <w:rsid w:val="0004325E"/>
    <w:rsid w:val="00043FE1"/>
    <w:rsid w:val="000454C6"/>
    <w:rsid w:val="00053945"/>
    <w:rsid w:val="00070F28"/>
    <w:rsid w:val="00071C01"/>
    <w:rsid w:val="00072D0A"/>
    <w:rsid w:val="00085553"/>
    <w:rsid w:val="000A3533"/>
    <w:rsid w:val="000A5F83"/>
    <w:rsid w:val="000B29EC"/>
    <w:rsid w:val="000B2D36"/>
    <w:rsid w:val="000B2F8A"/>
    <w:rsid w:val="000B6B3B"/>
    <w:rsid w:val="000C2BF8"/>
    <w:rsid w:val="000C78C9"/>
    <w:rsid w:val="000C7AF9"/>
    <w:rsid w:val="000D4E74"/>
    <w:rsid w:val="000D57B7"/>
    <w:rsid w:val="000E4007"/>
    <w:rsid w:val="000F34C9"/>
    <w:rsid w:val="000F3C49"/>
    <w:rsid w:val="000F4253"/>
    <w:rsid w:val="000F42AF"/>
    <w:rsid w:val="00112DBA"/>
    <w:rsid w:val="00113DC4"/>
    <w:rsid w:val="001142E9"/>
    <w:rsid w:val="0011660C"/>
    <w:rsid w:val="00125539"/>
    <w:rsid w:val="00132F3D"/>
    <w:rsid w:val="0014025C"/>
    <w:rsid w:val="00140AD4"/>
    <w:rsid w:val="00150374"/>
    <w:rsid w:val="00153B28"/>
    <w:rsid w:val="00157B99"/>
    <w:rsid w:val="001604E5"/>
    <w:rsid w:val="001663FD"/>
    <w:rsid w:val="00172857"/>
    <w:rsid w:val="00172CDF"/>
    <w:rsid w:val="0017432F"/>
    <w:rsid w:val="001A4CC3"/>
    <w:rsid w:val="001A62C7"/>
    <w:rsid w:val="001B01E8"/>
    <w:rsid w:val="001B086E"/>
    <w:rsid w:val="001C02A0"/>
    <w:rsid w:val="001C4179"/>
    <w:rsid w:val="001C625D"/>
    <w:rsid w:val="001C6A63"/>
    <w:rsid w:val="001D1B65"/>
    <w:rsid w:val="001D4356"/>
    <w:rsid w:val="001D5099"/>
    <w:rsid w:val="001D682B"/>
    <w:rsid w:val="001E1B11"/>
    <w:rsid w:val="001F2B57"/>
    <w:rsid w:val="001F50E9"/>
    <w:rsid w:val="001F6617"/>
    <w:rsid w:val="001F6C54"/>
    <w:rsid w:val="001F73B9"/>
    <w:rsid w:val="001F7DE9"/>
    <w:rsid w:val="00203094"/>
    <w:rsid w:val="002064B1"/>
    <w:rsid w:val="0021103F"/>
    <w:rsid w:val="00211AF2"/>
    <w:rsid w:val="00215D5B"/>
    <w:rsid w:val="002278C8"/>
    <w:rsid w:val="00235B31"/>
    <w:rsid w:val="00237688"/>
    <w:rsid w:val="00242E0F"/>
    <w:rsid w:val="002507D9"/>
    <w:rsid w:val="002513AD"/>
    <w:rsid w:val="00254116"/>
    <w:rsid w:val="0025520A"/>
    <w:rsid w:val="00255C61"/>
    <w:rsid w:val="00255DB5"/>
    <w:rsid w:val="0026474A"/>
    <w:rsid w:val="002664B4"/>
    <w:rsid w:val="00282012"/>
    <w:rsid w:val="00282DC7"/>
    <w:rsid w:val="00296CDD"/>
    <w:rsid w:val="002A21C8"/>
    <w:rsid w:val="002A3B3B"/>
    <w:rsid w:val="002A575E"/>
    <w:rsid w:val="002B078A"/>
    <w:rsid w:val="002B50CC"/>
    <w:rsid w:val="002B5864"/>
    <w:rsid w:val="002B7477"/>
    <w:rsid w:val="002C09A3"/>
    <w:rsid w:val="002C0A2F"/>
    <w:rsid w:val="002C6A27"/>
    <w:rsid w:val="002D43ED"/>
    <w:rsid w:val="002D7498"/>
    <w:rsid w:val="002E1102"/>
    <w:rsid w:val="002E3D1D"/>
    <w:rsid w:val="002F1109"/>
    <w:rsid w:val="002F253B"/>
    <w:rsid w:val="002F4E5D"/>
    <w:rsid w:val="003004E9"/>
    <w:rsid w:val="0031004D"/>
    <w:rsid w:val="00310A79"/>
    <w:rsid w:val="00315808"/>
    <w:rsid w:val="003236C7"/>
    <w:rsid w:val="00326570"/>
    <w:rsid w:val="0033205C"/>
    <w:rsid w:val="003329A3"/>
    <w:rsid w:val="00334F6B"/>
    <w:rsid w:val="003466DA"/>
    <w:rsid w:val="00354D7C"/>
    <w:rsid w:val="00374E29"/>
    <w:rsid w:val="00375A81"/>
    <w:rsid w:val="003842F9"/>
    <w:rsid w:val="003914F7"/>
    <w:rsid w:val="0039471D"/>
    <w:rsid w:val="003A2C4D"/>
    <w:rsid w:val="003C12CD"/>
    <w:rsid w:val="003C28B8"/>
    <w:rsid w:val="003E206C"/>
    <w:rsid w:val="003E2CD0"/>
    <w:rsid w:val="003F7E86"/>
    <w:rsid w:val="004017C6"/>
    <w:rsid w:val="004041C1"/>
    <w:rsid w:val="00407055"/>
    <w:rsid w:val="0041125D"/>
    <w:rsid w:val="00420AE2"/>
    <w:rsid w:val="0042651F"/>
    <w:rsid w:val="00433744"/>
    <w:rsid w:val="00434EFE"/>
    <w:rsid w:val="004359E0"/>
    <w:rsid w:val="004374DD"/>
    <w:rsid w:val="00437E0C"/>
    <w:rsid w:val="00443925"/>
    <w:rsid w:val="00443A02"/>
    <w:rsid w:val="00443F4E"/>
    <w:rsid w:val="00452FDC"/>
    <w:rsid w:val="00456F03"/>
    <w:rsid w:val="00465AAD"/>
    <w:rsid w:val="0046669E"/>
    <w:rsid w:val="00470AE9"/>
    <w:rsid w:val="00473DF9"/>
    <w:rsid w:val="00474BB6"/>
    <w:rsid w:val="004752DD"/>
    <w:rsid w:val="00486E34"/>
    <w:rsid w:val="00487BF0"/>
    <w:rsid w:val="0049273B"/>
    <w:rsid w:val="00492CF5"/>
    <w:rsid w:val="00493DB3"/>
    <w:rsid w:val="00496B6C"/>
    <w:rsid w:val="004A05FE"/>
    <w:rsid w:val="004A464C"/>
    <w:rsid w:val="004B3E55"/>
    <w:rsid w:val="004B7530"/>
    <w:rsid w:val="004C54DC"/>
    <w:rsid w:val="004D0E55"/>
    <w:rsid w:val="004D12AC"/>
    <w:rsid w:val="004D45D4"/>
    <w:rsid w:val="004D747D"/>
    <w:rsid w:val="004E0032"/>
    <w:rsid w:val="004E0B1C"/>
    <w:rsid w:val="004E71FD"/>
    <w:rsid w:val="004E7431"/>
    <w:rsid w:val="004F2BB6"/>
    <w:rsid w:val="004F53AE"/>
    <w:rsid w:val="0050166E"/>
    <w:rsid w:val="00503FB4"/>
    <w:rsid w:val="00504455"/>
    <w:rsid w:val="00505BFA"/>
    <w:rsid w:val="005147F3"/>
    <w:rsid w:val="005228BC"/>
    <w:rsid w:val="0053311E"/>
    <w:rsid w:val="005435C8"/>
    <w:rsid w:val="005471D5"/>
    <w:rsid w:val="0055607B"/>
    <w:rsid w:val="005605DA"/>
    <w:rsid w:val="00560655"/>
    <w:rsid w:val="00561D19"/>
    <w:rsid w:val="00570479"/>
    <w:rsid w:val="00573D3A"/>
    <w:rsid w:val="00573D52"/>
    <w:rsid w:val="00583DEA"/>
    <w:rsid w:val="00595A58"/>
    <w:rsid w:val="00595B7C"/>
    <w:rsid w:val="005964CF"/>
    <w:rsid w:val="005A0010"/>
    <w:rsid w:val="005A0B1D"/>
    <w:rsid w:val="005A27EF"/>
    <w:rsid w:val="005A52C6"/>
    <w:rsid w:val="005B1233"/>
    <w:rsid w:val="005C06BC"/>
    <w:rsid w:val="005C13D3"/>
    <w:rsid w:val="005C5B59"/>
    <w:rsid w:val="005D485F"/>
    <w:rsid w:val="005E2D77"/>
    <w:rsid w:val="005E60F6"/>
    <w:rsid w:val="005E7329"/>
    <w:rsid w:val="005F0715"/>
    <w:rsid w:val="005F22C4"/>
    <w:rsid w:val="005F2EC0"/>
    <w:rsid w:val="0060433D"/>
    <w:rsid w:val="00607338"/>
    <w:rsid w:val="00611125"/>
    <w:rsid w:val="00611BC4"/>
    <w:rsid w:val="00614332"/>
    <w:rsid w:val="00617587"/>
    <w:rsid w:val="00621612"/>
    <w:rsid w:val="00623F79"/>
    <w:rsid w:val="00625304"/>
    <w:rsid w:val="00643CF0"/>
    <w:rsid w:val="006469DE"/>
    <w:rsid w:val="0064724E"/>
    <w:rsid w:val="00647785"/>
    <w:rsid w:val="00652164"/>
    <w:rsid w:val="00665A33"/>
    <w:rsid w:val="006837DE"/>
    <w:rsid w:val="00686CC1"/>
    <w:rsid w:val="006969E6"/>
    <w:rsid w:val="006B5914"/>
    <w:rsid w:val="006B6CB7"/>
    <w:rsid w:val="006B6F5A"/>
    <w:rsid w:val="006C7696"/>
    <w:rsid w:val="006C7768"/>
    <w:rsid w:val="006D4AA4"/>
    <w:rsid w:val="006D568F"/>
    <w:rsid w:val="006D66DC"/>
    <w:rsid w:val="006F4337"/>
    <w:rsid w:val="006F5BB0"/>
    <w:rsid w:val="0070398B"/>
    <w:rsid w:val="00704046"/>
    <w:rsid w:val="00706C7D"/>
    <w:rsid w:val="00712162"/>
    <w:rsid w:val="00720B08"/>
    <w:rsid w:val="00721E82"/>
    <w:rsid w:val="007243CB"/>
    <w:rsid w:val="00732A90"/>
    <w:rsid w:val="00735302"/>
    <w:rsid w:val="007354E8"/>
    <w:rsid w:val="00740047"/>
    <w:rsid w:val="0076135F"/>
    <w:rsid w:val="007645DF"/>
    <w:rsid w:val="00767FF1"/>
    <w:rsid w:val="0078106E"/>
    <w:rsid w:val="00783098"/>
    <w:rsid w:val="007865C6"/>
    <w:rsid w:val="00795BD0"/>
    <w:rsid w:val="007977F4"/>
    <w:rsid w:val="007A3962"/>
    <w:rsid w:val="007A5B69"/>
    <w:rsid w:val="007B2DDB"/>
    <w:rsid w:val="007B469C"/>
    <w:rsid w:val="007B5261"/>
    <w:rsid w:val="007C2F4D"/>
    <w:rsid w:val="007D32C9"/>
    <w:rsid w:val="007D34D4"/>
    <w:rsid w:val="007D503F"/>
    <w:rsid w:val="007E4414"/>
    <w:rsid w:val="007F5B92"/>
    <w:rsid w:val="008008B3"/>
    <w:rsid w:val="00800FBD"/>
    <w:rsid w:val="0081663E"/>
    <w:rsid w:val="00816A2B"/>
    <w:rsid w:val="008266B0"/>
    <w:rsid w:val="008340AB"/>
    <w:rsid w:val="00834527"/>
    <w:rsid w:val="00842F27"/>
    <w:rsid w:val="00845D62"/>
    <w:rsid w:val="00847CFE"/>
    <w:rsid w:val="00852002"/>
    <w:rsid w:val="008660D8"/>
    <w:rsid w:val="00867595"/>
    <w:rsid w:val="00873D59"/>
    <w:rsid w:val="008927EA"/>
    <w:rsid w:val="008976B4"/>
    <w:rsid w:val="008A69DC"/>
    <w:rsid w:val="008B0262"/>
    <w:rsid w:val="008B5F66"/>
    <w:rsid w:val="008B7914"/>
    <w:rsid w:val="008C1E0F"/>
    <w:rsid w:val="008C29A5"/>
    <w:rsid w:val="008C58A8"/>
    <w:rsid w:val="008C6B77"/>
    <w:rsid w:val="008C7166"/>
    <w:rsid w:val="008D037B"/>
    <w:rsid w:val="008D5762"/>
    <w:rsid w:val="008F49F1"/>
    <w:rsid w:val="008F5155"/>
    <w:rsid w:val="00901ECC"/>
    <w:rsid w:val="009037B7"/>
    <w:rsid w:val="00904665"/>
    <w:rsid w:val="00912C9F"/>
    <w:rsid w:val="00922DEC"/>
    <w:rsid w:val="00923AB4"/>
    <w:rsid w:val="009273CA"/>
    <w:rsid w:val="00935DEF"/>
    <w:rsid w:val="0093634C"/>
    <w:rsid w:val="009460DB"/>
    <w:rsid w:val="00951E7F"/>
    <w:rsid w:val="009538D7"/>
    <w:rsid w:val="0095553A"/>
    <w:rsid w:val="009556BA"/>
    <w:rsid w:val="00957809"/>
    <w:rsid w:val="00957AE9"/>
    <w:rsid w:val="00962C14"/>
    <w:rsid w:val="009664DC"/>
    <w:rsid w:val="009668C4"/>
    <w:rsid w:val="00973724"/>
    <w:rsid w:val="00974525"/>
    <w:rsid w:val="009747D6"/>
    <w:rsid w:val="0098196F"/>
    <w:rsid w:val="00984EC7"/>
    <w:rsid w:val="00985261"/>
    <w:rsid w:val="009906F0"/>
    <w:rsid w:val="00992DFC"/>
    <w:rsid w:val="00992F04"/>
    <w:rsid w:val="00994546"/>
    <w:rsid w:val="009A58F5"/>
    <w:rsid w:val="009B5188"/>
    <w:rsid w:val="009C4C36"/>
    <w:rsid w:val="009D2D4D"/>
    <w:rsid w:val="009D3C78"/>
    <w:rsid w:val="009E1A76"/>
    <w:rsid w:val="009E60F4"/>
    <w:rsid w:val="009E7733"/>
    <w:rsid w:val="00A03F89"/>
    <w:rsid w:val="00A052AB"/>
    <w:rsid w:val="00A11FCD"/>
    <w:rsid w:val="00A15E6E"/>
    <w:rsid w:val="00A24272"/>
    <w:rsid w:val="00A260BE"/>
    <w:rsid w:val="00A3145B"/>
    <w:rsid w:val="00A44CB6"/>
    <w:rsid w:val="00A47CEB"/>
    <w:rsid w:val="00A50A40"/>
    <w:rsid w:val="00A5497A"/>
    <w:rsid w:val="00A56227"/>
    <w:rsid w:val="00A56593"/>
    <w:rsid w:val="00A56898"/>
    <w:rsid w:val="00A65448"/>
    <w:rsid w:val="00A74A09"/>
    <w:rsid w:val="00A77DCA"/>
    <w:rsid w:val="00A828FB"/>
    <w:rsid w:val="00A85612"/>
    <w:rsid w:val="00A86814"/>
    <w:rsid w:val="00A86D84"/>
    <w:rsid w:val="00A877B5"/>
    <w:rsid w:val="00A91194"/>
    <w:rsid w:val="00A923F2"/>
    <w:rsid w:val="00AA0192"/>
    <w:rsid w:val="00AA4D7C"/>
    <w:rsid w:val="00AB193D"/>
    <w:rsid w:val="00AB3CCA"/>
    <w:rsid w:val="00AC3A54"/>
    <w:rsid w:val="00AC797A"/>
    <w:rsid w:val="00AD784C"/>
    <w:rsid w:val="00AD7FA4"/>
    <w:rsid w:val="00AF37D7"/>
    <w:rsid w:val="00AF397D"/>
    <w:rsid w:val="00AF707C"/>
    <w:rsid w:val="00B064F9"/>
    <w:rsid w:val="00B17024"/>
    <w:rsid w:val="00B27D80"/>
    <w:rsid w:val="00B37FDD"/>
    <w:rsid w:val="00B401E6"/>
    <w:rsid w:val="00B422CF"/>
    <w:rsid w:val="00B466B1"/>
    <w:rsid w:val="00B5188A"/>
    <w:rsid w:val="00B57D6D"/>
    <w:rsid w:val="00B65B21"/>
    <w:rsid w:val="00B65C53"/>
    <w:rsid w:val="00B73890"/>
    <w:rsid w:val="00B74D19"/>
    <w:rsid w:val="00B75DF9"/>
    <w:rsid w:val="00B83C87"/>
    <w:rsid w:val="00B86C1F"/>
    <w:rsid w:val="00B86FC7"/>
    <w:rsid w:val="00B91C06"/>
    <w:rsid w:val="00B96632"/>
    <w:rsid w:val="00BA3DA7"/>
    <w:rsid w:val="00BA5906"/>
    <w:rsid w:val="00BB1E93"/>
    <w:rsid w:val="00BB4C56"/>
    <w:rsid w:val="00BC2BC6"/>
    <w:rsid w:val="00BC4B35"/>
    <w:rsid w:val="00BD7154"/>
    <w:rsid w:val="00BF0966"/>
    <w:rsid w:val="00BF73F1"/>
    <w:rsid w:val="00C001E8"/>
    <w:rsid w:val="00C05D15"/>
    <w:rsid w:val="00C061E7"/>
    <w:rsid w:val="00C100EA"/>
    <w:rsid w:val="00C12B7E"/>
    <w:rsid w:val="00C224D5"/>
    <w:rsid w:val="00C255E7"/>
    <w:rsid w:val="00C31C9E"/>
    <w:rsid w:val="00C441A4"/>
    <w:rsid w:val="00C45FD5"/>
    <w:rsid w:val="00C46406"/>
    <w:rsid w:val="00C46C88"/>
    <w:rsid w:val="00C60136"/>
    <w:rsid w:val="00C64B47"/>
    <w:rsid w:val="00C75A80"/>
    <w:rsid w:val="00C7695A"/>
    <w:rsid w:val="00C810BC"/>
    <w:rsid w:val="00C92FDC"/>
    <w:rsid w:val="00C9610A"/>
    <w:rsid w:val="00C96726"/>
    <w:rsid w:val="00CA599F"/>
    <w:rsid w:val="00CB1AA9"/>
    <w:rsid w:val="00CB65DE"/>
    <w:rsid w:val="00CC0751"/>
    <w:rsid w:val="00CC2CAA"/>
    <w:rsid w:val="00CC6B4B"/>
    <w:rsid w:val="00CD698A"/>
    <w:rsid w:val="00CD6B5B"/>
    <w:rsid w:val="00CE0970"/>
    <w:rsid w:val="00CE3628"/>
    <w:rsid w:val="00CE3C06"/>
    <w:rsid w:val="00CF4AB5"/>
    <w:rsid w:val="00D0083E"/>
    <w:rsid w:val="00D032BD"/>
    <w:rsid w:val="00D0563E"/>
    <w:rsid w:val="00D14B28"/>
    <w:rsid w:val="00D2071E"/>
    <w:rsid w:val="00D25AB1"/>
    <w:rsid w:val="00D25B63"/>
    <w:rsid w:val="00D3029D"/>
    <w:rsid w:val="00D30FC6"/>
    <w:rsid w:val="00D3120E"/>
    <w:rsid w:val="00D36AFB"/>
    <w:rsid w:val="00D42E18"/>
    <w:rsid w:val="00D436FA"/>
    <w:rsid w:val="00D43A38"/>
    <w:rsid w:val="00D578A8"/>
    <w:rsid w:val="00D64443"/>
    <w:rsid w:val="00D73F74"/>
    <w:rsid w:val="00D76D63"/>
    <w:rsid w:val="00D83E83"/>
    <w:rsid w:val="00D85479"/>
    <w:rsid w:val="00D91CD3"/>
    <w:rsid w:val="00D93DEB"/>
    <w:rsid w:val="00D94B44"/>
    <w:rsid w:val="00D971A8"/>
    <w:rsid w:val="00DA29D6"/>
    <w:rsid w:val="00DA47B5"/>
    <w:rsid w:val="00DA579D"/>
    <w:rsid w:val="00DA7451"/>
    <w:rsid w:val="00DB05BF"/>
    <w:rsid w:val="00DB46E3"/>
    <w:rsid w:val="00DB53AD"/>
    <w:rsid w:val="00DB5606"/>
    <w:rsid w:val="00DB7587"/>
    <w:rsid w:val="00DC4C3D"/>
    <w:rsid w:val="00DC7F63"/>
    <w:rsid w:val="00DD56B8"/>
    <w:rsid w:val="00DE07B6"/>
    <w:rsid w:val="00E02F72"/>
    <w:rsid w:val="00E06879"/>
    <w:rsid w:val="00E1196F"/>
    <w:rsid w:val="00E168B5"/>
    <w:rsid w:val="00E2493D"/>
    <w:rsid w:val="00E3203F"/>
    <w:rsid w:val="00E4179D"/>
    <w:rsid w:val="00E50757"/>
    <w:rsid w:val="00E513E0"/>
    <w:rsid w:val="00E54B5C"/>
    <w:rsid w:val="00E57B3F"/>
    <w:rsid w:val="00E6353A"/>
    <w:rsid w:val="00E64031"/>
    <w:rsid w:val="00E64CFF"/>
    <w:rsid w:val="00E76AE5"/>
    <w:rsid w:val="00E93698"/>
    <w:rsid w:val="00E975C1"/>
    <w:rsid w:val="00E978BE"/>
    <w:rsid w:val="00EA217A"/>
    <w:rsid w:val="00EA2360"/>
    <w:rsid w:val="00EA5B6D"/>
    <w:rsid w:val="00ED0ABB"/>
    <w:rsid w:val="00ED32B1"/>
    <w:rsid w:val="00EE092B"/>
    <w:rsid w:val="00EE2C2B"/>
    <w:rsid w:val="00EE3715"/>
    <w:rsid w:val="00EE6F97"/>
    <w:rsid w:val="00EF4568"/>
    <w:rsid w:val="00F04C3B"/>
    <w:rsid w:val="00F06EFB"/>
    <w:rsid w:val="00F11329"/>
    <w:rsid w:val="00F23C06"/>
    <w:rsid w:val="00F27563"/>
    <w:rsid w:val="00F30354"/>
    <w:rsid w:val="00F3074A"/>
    <w:rsid w:val="00F3168B"/>
    <w:rsid w:val="00F34853"/>
    <w:rsid w:val="00F45A8B"/>
    <w:rsid w:val="00F57029"/>
    <w:rsid w:val="00F5770A"/>
    <w:rsid w:val="00F61658"/>
    <w:rsid w:val="00F659C2"/>
    <w:rsid w:val="00F67A65"/>
    <w:rsid w:val="00F718A1"/>
    <w:rsid w:val="00F75718"/>
    <w:rsid w:val="00F80504"/>
    <w:rsid w:val="00F83133"/>
    <w:rsid w:val="00F849E5"/>
    <w:rsid w:val="00F8510D"/>
    <w:rsid w:val="00F91176"/>
    <w:rsid w:val="00F92143"/>
    <w:rsid w:val="00F93262"/>
    <w:rsid w:val="00F94F0A"/>
    <w:rsid w:val="00FA4C4A"/>
    <w:rsid w:val="00FB29E4"/>
    <w:rsid w:val="00FB3E61"/>
    <w:rsid w:val="00FC1A14"/>
    <w:rsid w:val="00FD27BE"/>
    <w:rsid w:val="00FD39E2"/>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3CB68"/>
  <w15:docId w15:val="{9C9B9D9A-00A7-4FC0-9006-23C4FB14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3A3F0-FB56-4789-8C83-653E19C4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Shreve</dc:creator>
  <cp:lastModifiedBy>Karen Stuart</cp:lastModifiedBy>
  <cp:revision>2</cp:revision>
  <cp:lastPrinted>2018-01-22T15:55:00Z</cp:lastPrinted>
  <dcterms:created xsi:type="dcterms:W3CDTF">2018-01-22T17:19:00Z</dcterms:created>
  <dcterms:modified xsi:type="dcterms:W3CDTF">2018-01-22T17:19:00Z</dcterms:modified>
</cp:coreProperties>
</file>