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FD" w:rsidRPr="002B078A" w:rsidRDefault="001663FD" w:rsidP="001663FD">
      <w:pPr>
        <w:pStyle w:val="Default"/>
        <w:jc w:val="center"/>
        <w:rPr>
          <w:rFonts w:ascii="Calibri" w:eastAsiaTheme="minorHAnsi" w:hAnsi="Calibri"/>
          <w:b/>
          <w:bCs/>
          <w:color w:val="auto"/>
          <w:sz w:val="28"/>
          <w:szCs w:val="22"/>
        </w:rPr>
      </w:pPr>
      <w:r w:rsidRPr="002B078A">
        <w:rPr>
          <w:rFonts w:ascii="Calibri" w:eastAsiaTheme="minorHAnsi" w:hAnsi="Calibri"/>
          <w:b/>
          <w:bCs/>
          <w:color w:val="auto"/>
          <w:sz w:val="28"/>
          <w:szCs w:val="22"/>
        </w:rPr>
        <w:t xml:space="preserve">NATA Board </w:t>
      </w:r>
      <w:r w:rsidR="000F34C9" w:rsidRPr="002B078A">
        <w:rPr>
          <w:rFonts w:ascii="Calibri" w:eastAsiaTheme="minorHAnsi" w:hAnsi="Calibri"/>
          <w:b/>
          <w:bCs/>
          <w:color w:val="auto"/>
          <w:sz w:val="28"/>
          <w:szCs w:val="22"/>
        </w:rPr>
        <w:t xml:space="preserve">Meeting </w:t>
      </w:r>
      <w:r w:rsidR="0041125D">
        <w:rPr>
          <w:rFonts w:ascii="Calibri" w:eastAsiaTheme="minorHAnsi" w:hAnsi="Calibri"/>
          <w:b/>
          <w:bCs/>
          <w:color w:val="auto"/>
          <w:sz w:val="28"/>
          <w:szCs w:val="22"/>
        </w:rPr>
        <w:t>Minutes</w:t>
      </w:r>
    </w:p>
    <w:p w:rsidR="001663FD" w:rsidRDefault="007E6B1E"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January 25, 2018</w:t>
      </w:r>
    </w:p>
    <w:p w:rsidR="001D1B65" w:rsidRPr="007645DF" w:rsidRDefault="001D1B65"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7:30-9:00am</w:t>
      </w:r>
    </w:p>
    <w:p w:rsidR="001663FD" w:rsidRPr="0049273B" w:rsidRDefault="0033205C" w:rsidP="001663FD">
      <w:pPr>
        <w:pBdr>
          <w:bottom w:val="single" w:sz="4" w:space="1" w:color="auto"/>
        </w:pBdr>
        <w:jc w:val="center"/>
        <w:rPr>
          <w:b/>
          <w:bCs/>
          <w:sz w:val="24"/>
          <w:szCs w:val="24"/>
        </w:rPr>
      </w:pPr>
      <w:r w:rsidRPr="0049273B">
        <w:rPr>
          <w:b/>
          <w:bCs/>
          <w:highlight w:val="green"/>
        </w:rPr>
        <w:t>Adams County Economic Development, 12200 Pecos Street, Westminster</w:t>
      </w:r>
    </w:p>
    <w:p w:rsidR="009556BA" w:rsidRDefault="009556BA" w:rsidP="00FF3746">
      <w:pPr>
        <w:rPr>
          <w:b/>
        </w:rPr>
      </w:pPr>
    </w:p>
    <w:p w:rsidR="00611125" w:rsidRDefault="00611125" w:rsidP="00611125">
      <w:pPr>
        <w:rPr>
          <w:b/>
        </w:rPr>
      </w:pPr>
      <w:r w:rsidRPr="004017C6">
        <w:rPr>
          <w:b/>
        </w:rPr>
        <w:t xml:space="preserve">Welcome by Chair </w:t>
      </w:r>
      <w:r w:rsidR="007E6B1E">
        <w:rPr>
          <w:b/>
        </w:rPr>
        <w:t xml:space="preserve">Lynn Baca </w:t>
      </w:r>
      <w:r w:rsidRPr="004017C6">
        <w:rPr>
          <w:b/>
        </w:rPr>
        <w:t>and introductions</w:t>
      </w:r>
      <w:r>
        <w:rPr>
          <w:b/>
        </w:rPr>
        <w:t>.</w:t>
      </w:r>
    </w:p>
    <w:p w:rsidR="004A5EE5" w:rsidRDefault="004A5EE5" w:rsidP="00611125">
      <w:pPr>
        <w:rPr>
          <w:b/>
        </w:rPr>
      </w:pPr>
    </w:p>
    <w:p w:rsidR="004A5EE5" w:rsidRDefault="004A5EE5" w:rsidP="00611125">
      <w:pPr>
        <w:rPr>
          <w:b/>
        </w:rPr>
      </w:pPr>
      <w:r>
        <w:rPr>
          <w:b/>
        </w:rPr>
        <w:t xml:space="preserve">Regarding loss of police officer, Officer Gumm.  </w:t>
      </w:r>
    </w:p>
    <w:p w:rsidR="004A5EE5" w:rsidRDefault="00704CBC" w:rsidP="00611125">
      <w:pPr>
        <w:rPr>
          <w:b/>
        </w:rPr>
      </w:pPr>
      <w:r>
        <w:rPr>
          <w:b/>
        </w:rPr>
        <w:t xml:space="preserve">Commissioner </w:t>
      </w:r>
      <w:r w:rsidR="004A5EE5">
        <w:rPr>
          <w:b/>
        </w:rPr>
        <w:t xml:space="preserve">Tedesco:  </w:t>
      </w:r>
      <w:r w:rsidR="004A5EE5" w:rsidRPr="004A5EE5">
        <w:t>an officer was shot in the chest and died, 32 years old, he was a father.  It’s really close to home, and we’ve been dealing with this all night.  There has been a donation site set up, and the site doesn’t charge handling fees.  It’s 100% going to the family.  We want to give some support.  We’ve had it on Facebook.  His name was Heath Gumm.  They haven’t found all suspects.  There are two at large.</w:t>
      </w:r>
    </w:p>
    <w:p w:rsidR="00FB3E61" w:rsidRDefault="00FB3E61" w:rsidP="00FB3E61">
      <w:pPr>
        <w:rPr>
          <w:b/>
        </w:rPr>
      </w:pPr>
    </w:p>
    <w:p w:rsidR="00FB3E61" w:rsidRPr="000F42AF" w:rsidRDefault="00FB3E61" w:rsidP="00FB3E61">
      <w:pPr>
        <w:rPr>
          <w:b/>
        </w:rPr>
      </w:pPr>
      <w:r w:rsidRPr="004B0F27">
        <w:rPr>
          <w:b/>
        </w:rPr>
        <w:t>NATA Members (</w:t>
      </w:r>
      <w:r w:rsidRPr="000F42AF">
        <w:rPr>
          <w:b/>
        </w:rPr>
        <w:t>who signed in)</w:t>
      </w:r>
    </w:p>
    <w:tbl>
      <w:tblPr>
        <w:tblStyle w:val="TableGrid"/>
        <w:tblW w:w="9359" w:type="dxa"/>
        <w:tblLook w:val="04A0" w:firstRow="1" w:lastRow="0" w:firstColumn="1" w:lastColumn="0" w:noHBand="0" w:noVBand="1"/>
      </w:tblPr>
      <w:tblGrid>
        <w:gridCol w:w="2339"/>
        <w:gridCol w:w="2340"/>
        <w:gridCol w:w="2340"/>
        <w:gridCol w:w="2340"/>
      </w:tblGrid>
      <w:tr w:rsidR="00380FCB" w:rsidRPr="004A5EE5" w:rsidTr="006837DE">
        <w:trPr>
          <w:trHeight w:val="20"/>
        </w:trPr>
        <w:tc>
          <w:tcPr>
            <w:tcW w:w="2339" w:type="dxa"/>
            <w:tcBorders>
              <w:top w:val="single" w:sz="4" w:space="0" w:color="auto"/>
              <w:left w:val="single" w:sz="4" w:space="0" w:color="auto"/>
              <w:bottom w:val="single" w:sz="4" w:space="0" w:color="auto"/>
              <w:right w:val="single" w:sz="4" w:space="0" w:color="auto"/>
            </w:tcBorders>
          </w:tcPr>
          <w:p w:rsidR="00380FCB" w:rsidRPr="008B7085" w:rsidRDefault="00380FCB" w:rsidP="00380FCB">
            <w:pPr>
              <w:tabs>
                <w:tab w:val="left" w:pos="1380"/>
              </w:tabs>
              <w:rPr>
                <w:b/>
              </w:rPr>
            </w:pPr>
            <w:r w:rsidRPr="008B7085">
              <w:rPr>
                <w:b/>
              </w:rPr>
              <w:t>Rachel Anderson</w:t>
            </w:r>
          </w:p>
        </w:tc>
        <w:tc>
          <w:tcPr>
            <w:tcW w:w="2340" w:type="dxa"/>
            <w:tcBorders>
              <w:top w:val="single" w:sz="4" w:space="0" w:color="auto"/>
              <w:left w:val="single" w:sz="4" w:space="0" w:color="auto"/>
              <w:bottom w:val="single" w:sz="4" w:space="0" w:color="auto"/>
              <w:right w:val="single" w:sz="4" w:space="0" w:color="auto"/>
            </w:tcBorders>
          </w:tcPr>
          <w:p w:rsidR="00380FCB" w:rsidRPr="008B7085" w:rsidRDefault="00380FCB" w:rsidP="00380FCB">
            <w:r w:rsidRPr="008B7085">
              <w:t>ACED</w:t>
            </w:r>
            <w:r w:rsidR="00704CBC">
              <w:t xml:space="preserve"> staff</w:t>
            </w:r>
          </w:p>
        </w:tc>
        <w:tc>
          <w:tcPr>
            <w:tcW w:w="2340" w:type="dxa"/>
          </w:tcPr>
          <w:p w:rsidR="00380FCB" w:rsidRPr="004A529A" w:rsidRDefault="00380FCB" w:rsidP="00380FCB">
            <w:r w:rsidRPr="008B7085">
              <w:rPr>
                <w:b/>
              </w:rPr>
              <w:t>Brad Harvey</w:t>
            </w:r>
          </w:p>
        </w:tc>
        <w:tc>
          <w:tcPr>
            <w:tcW w:w="2340" w:type="dxa"/>
          </w:tcPr>
          <w:p w:rsidR="00380FCB" w:rsidRPr="004A529A" w:rsidRDefault="00380FCB" w:rsidP="00380FCB">
            <w:r w:rsidRPr="008B7085">
              <w:t>Metro North Chamber</w:t>
            </w:r>
          </w:p>
        </w:tc>
      </w:tr>
      <w:tr w:rsidR="00380FCB" w:rsidRPr="004A5EE5" w:rsidTr="006837DE">
        <w:trPr>
          <w:trHeight w:val="20"/>
        </w:trPr>
        <w:tc>
          <w:tcPr>
            <w:tcW w:w="2339" w:type="dxa"/>
            <w:tcBorders>
              <w:top w:val="single" w:sz="4" w:space="0" w:color="auto"/>
              <w:left w:val="single" w:sz="4" w:space="0" w:color="auto"/>
              <w:bottom w:val="single" w:sz="4" w:space="0" w:color="auto"/>
              <w:right w:val="single" w:sz="4" w:space="0" w:color="auto"/>
            </w:tcBorders>
          </w:tcPr>
          <w:p w:rsidR="00380FCB" w:rsidRPr="008B7085" w:rsidRDefault="00380FCB" w:rsidP="00704CBC">
            <w:pPr>
              <w:tabs>
                <w:tab w:val="left" w:pos="1380"/>
              </w:tabs>
              <w:rPr>
                <w:b/>
              </w:rPr>
            </w:pPr>
            <w:r>
              <w:rPr>
                <w:b/>
              </w:rPr>
              <w:t xml:space="preserve">Steve </w:t>
            </w:r>
            <w:r w:rsidR="00704CBC">
              <w:rPr>
                <w:b/>
              </w:rPr>
              <w:t>O’Do</w:t>
            </w:r>
            <w:r>
              <w:rPr>
                <w:b/>
              </w:rPr>
              <w:t>risio</w:t>
            </w:r>
          </w:p>
        </w:tc>
        <w:tc>
          <w:tcPr>
            <w:tcW w:w="2340" w:type="dxa"/>
            <w:tcBorders>
              <w:top w:val="single" w:sz="4" w:space="0" w:color="auto"/>
              <w:left w:val="single" w:sz="4" w:space="0" w:color="auto"/>
              <w:bottom w:val="single" w:sz="4" w:space="0" w:color="auto"/>
              <w:right w:val="single" w:sz="4" w:space="0" w:color="auto"/>
            </w:tcBorders>
          </w:tcPr>
          <w:p w:rsidR="00380FCB" w:rsidRPr="008B7085" w:rsidRDefault="00380FCB" w:rsidP="00380FCB">
            <w:r>
              <w:t>Adams County Staff</w:t>
            </w:r>
          </w:p>
        </w:tc>
        <w:tc>
          <w:tcPr>
            <w:tcW w:w="2340" w:type="dxa"/>
          </w:tcPr>
          <w:p w:rsidR="00380FCB" w:rsidRPr="008B7085" w:rsidRDefault="00380FCB" w:rsidP="00380FCB">
            <w:r w:rsidRPr="004A529A">
              <w:rPr>
                <w:b/>
              </w:rPr>
              <w:t>Greg Moss</w:t>
            </w:r>
          </w:p>
        </w:tc>
        <w:tc>
          <w:tcPr>
            <w:tcW w:w="2340" w:type="dxa"/>
          </w:tcPr>
          <w:p w:rsidR="00380FCB" w:rsidRPr="008B7085" w:rsidRDefault="00380FCB" w:rsidP="00380FCB">
            <w:r w:rsidRPr="004A529A">
              <w:t>Metro North Chamber</w:t>
            </w:r>
          </w:p>
        </w:tc>
      </w:tr>
      <w:tr w:rsidR="00380FCB" w:rsidRPr="004A5EE5" w:rsidTr="006837DE">
        <w:trPr>
          <w:trHeight w:val="20"/>
        </w:trPr>
        <w:tc>
          <w:tcPr>
            <w:tcW w:w="2339" w:type="dxa"/>
          </w:tcPr>
          <w:p w:rsidR="00380FCB" w:rsidRPr="008B7085" w:rsidRDefault="00380FCB" w:rsidP="00380FCB">
            <w:pPr>
              <w:tabs>
                <w:tab w:val="left" w:pos="1380"/>
              </w:tabs>
              <w:rPr>
                <w:b/>
              </w:rPr>
            </w:pPr>
            <w:r>
              <w:rPr>
                <w:b/>
              </w:rPr>
              <w:t>Kristin Sullivan</w:t>
            </w:r>
          </w:p>
        </w:tc>
        <w:tc>
          <w:tcPr>
            <w:tcW w:w="2340" w:type="dxa"/>
          </w:tcPr>
          <w:p w:rsidR="00380FCB" w:rsidRPr="008B7085" w:rsidRDefault="00380FCB" w:rsidP="00380FCB">
            <w:r>
              <w:t>Adams County Staff</w:t>
            </w:r>
          </w:p>
        </w:tc>
        <w:tc>
          <w:tcPr>
            <w:tcW w:w="2340" w:type="dxa"/>
          </w:tcPr>
          <w:p w:rsidR="00380FCB" w:rsidRPr="004A529A" w:rsidRDefault="00380FCB" w:rsidP="00380FCB">
            <w:r w:rsidRPr="00380FCB">
              <w:rPr>
                <w:b/>
              </w:rPr>
              <w:t>Julie Mullica</w:t>
            </w:r>
          </w:p>
        </w:tc>
        <w:tc>
          <w:tcPr>
            <w:tcW w:w="2340" w:type="dxa"/>
          </w:tcPr>
          <w:p w:rsidR="00380FCB" w:rsidRPr="004A529A" w:rsidRDefault="00380FCB" w:rsidP="00704CBC">
            <w:r>
              <w:t xml:space="preserve">Northglenn </w:t>
            </w:r>
            <w:r w:rsidR="00704CBC">
              <w:t>Council</w:t>
            </w:r>
          </w:p>
        </w:tc>
      </w:tr>
      <w:tr w:rsidR="00380FCB" w:rsidRPr="004A5EE5" w:rsidTr="006837DE">
        <w:trPr>
          <w:trHeight w:val="20"/>
        </w:trPr>
        <w:tc>
          <w:tcPr>
            <w:tcW w:w="2339" w:type="dxa"/>
          </w:tcPr>
          <w:p w:rsidR="00380FCB" w:rsidRPr="004A529A" w:rsidRDefault="00380FCB" w:rsidP="00380FCB">
            <w:pPr>
              <w:tabs>
                <w:tab w:val="left" w:pos="1380"/>
              </w:tabs>
              <w:rPr>
                <w:b/>
              </w:rPr>
            </w:pPr>
            <w:r w:rsidRPr="008B7085">
              <w:rPr>
                <w:b/>
              </w:rPr>
              <w:t>Chaz Tedesco</w:t>
            </w:r>
          </w:p>
        </w:tc>
        <w:tc>
          <w:tcPr>
            <w:tcW w:w="2340" w:type="dxa"/>
          </w:tcPr>
          <w:p w:rsidR="00380FCB" w:rsidRPr="004A529A" w:rsidRDefault="00380FCB" w:rsidP="00380FCB">
            <w:r w:rsidRPr="008B7085">
              <w:t>Adams C</w:t>
            </w:r>
            <w:r>
              <w:t>i</w:t>
            </w:r>
            <w:r w:rsidRPr="008B7085">
              <w:t>ty Comm</w:t>
            </w:r>
            <w:r>
              <w:t>.</w:t>
            </w:r>
          </w:p>
        </w:tc>
        <w:tc>
          <w:tcPr>
            <w:tcW w:w="2340" w:type="dxa"/>
          </w:tcPr>
          <w:p w:rsidR="00380FCB" w:rsidRPr="008B7085" w:rsidRDefault="00380FCB" w:rsidP="00380FCB">
            <w:r>
              <w:rPr>
                <w:b/>
              </w:rPr>
              <w:t>Brook Svoboda</w:t>
            </w:r>
          </w:p>
        </w:tc>
        <w:tc>
          <w:tcPr>
            <w:tcW w:w="2340" w:type="dxa"/>
          </w:tcPr>
          <w:p w:rsidR="00380FCB" w:rsidRPr="008B7085" w:rsidRDefault="00380FCB" w:rsidP="00380FCB">
            <w:r w:rsidRPr="00380FCB">
              <w:t>Northglenn Staff</w:t>
            </w:r>
          </w:p>
        </w:tc>
      </w:tr>
      <w:tr w:rsidR="00380FCB" w:rsidRPr="004A5EE5" w:rsidTr="006837DE">
        <w:trPr>
          <w:trHeight w:val="20"/>
        </w:trPr>
        <w:tc>
          <w:tcPr>
            <w:tcW w:w="2339" w:type="dxa"/>
          </w:tcPr>
          <w:p w:rsidR="00380FCB" w:rsidRPr="004A529A" w:rsidRDefault="00380FCB" w:rsidP="00380FCB">
            <w:pPr>
              <w:tabs>
                <w:tab w:val="left" w:pos="1380"/>
              </w:tabs>
              <w:rPr>
                <w:b/>
              </w:rPr>
            </w:pPr>
            <w:r w:rsidRPr="008B7085">
              <w:rPr>
                <w:b/>
              </w:rPr>
              <w:t>Lynn Baca</w:t>
            </w:r>
          </w:p>
        </w:tc>
        <w:tc>
          <w:tcPr>
            <w:tcW w:w="2340" w:type="dxa"/>
          </w:tcPr>
          <w:p w:rsidR="00380FCB" w:rsidRPr="004A529A" w:rsidRDefault="00380FCB" w:rsidP="00380FCB">
            <w:r w:rsidRPr="008B7085">
              <w:t>Brighton Council</w:t>
            </w:r>
          </w:p>
        </w:tc>
        <w:tc>
          <w:tcPr>
            <w:tcW w:w="2340" w:type="dxa"/>
          </w:tcPr>
          <w:p w:rsidR="00380FCB" w:rsidRPr="00380FCB" w:rsidRDefault="00624640" w:rsidP="00380FCB">
            <w:pPr>
              <w:rPr>
                <w:b/>
              </w:rPr>
            </w:pPr>
            <w:r>
              <w:rPr>
                <w:b/>
              </w:rPr>
              <w:t>Cathy Bird</w:t>
            </w:r>
          </w:p>
        </w:tc>
        <w:tc>
          <w:tcPr>
            <w:tcW w:w="2340" w:type="dxa"/>
          </w:tcPr>
          <w:p w:rsidR="00380FCB" w:rsidRPr="00380FCB" w:rsidRDefault="00380FCB" w:rsidP="00380FCB">
            <w:r w:rsidRPr="00380FCB">
              <w:t>SCMN</w:t>
            </w:r>
          </w:p>
        </w:tc>
      </w:tr>
      <w:tr w:rsidR="00380FCB" w:rsidRPr="004A5EE5" w:rsidTr="006837DE">
        <w:trPr>
          <w:trHeight w:val="20"/>
        </w:trPr>
        <w:tc>
          <w:tcPr>
            <w:tcW w:w="2339" w:type="dxa"/>
          </w:tcPr>
          <w:p w:rsidR="00380FCB" w:rsidRPr="004A529A" w:rsidRDefault="00380FCB" w:rsidP="00380FCB">
            <w:pPr>
              <w:tabs>
                <w:tab w:val="left" w:pos="1380"/>
              </w:tabs>
              <w:rPr>
                <w:b/>
              </w:rPr>
            </w:pPr>
            <w:r w:rsidRPr="004A529A">
              <w:rPr>
                <w:b/>
              </w:rPr>
              <w:t>Kimberly Dall</w:t>
            </w:r>
          </w:p>
        </w:tc>
        <w:tc>
          <w:tcPr>
            <w:tcW w:w="2340" w:type="dxa"/>
          </w:tcPr>
          <w:p w:rsidR="00380FCB" w:rsidRPr="004A529A" w:rsidRDefault="00380FCB" w:rsidP="00380FCB">
            <w:r w:rsidRPr="004A529A">
              <w:t>Brighton Staff</w:t>
            </w:r>
          </w:p>
        </w:tc>
        <w:tc>
          <w:tcPr>
            <w:tcW w:w="2340" w:type="dxa"/>
          </w:tcPr>
          <w:p w:rsidR="00380FCB" w:rsidRPr="004A5EE5" w:rsidRDefault="00380FCB" w:rsidP="00380FCB">
            <w:pPr>
              <w:rPr>
                <w:highlight w:val="yellow"/>
              </w:rPr>
            </w:pPr>
            <w:r w:rsidRPr="00380FCB">
              <w:rPr>
                <w:b/>
              </w:rPr>
              <w:t>Joyce Downing</w:t>
            </w:r>
          </w:p>
        </w:tc>
        <w:tc>
          <w:tcPr>
            <w:tcW w:w="2340" w:type="dxa"/>
          </w:tcPr>
          <w:p w:rsidR="00380FCB" w:rsidRPr="004A5EE5" w:rsidRDefault="00380FCB" w:rsidP="00380FCB">
            <w:pPr>
              <w:rPr>
                <w:highlight w:val="yellow"/>
              </w:rPr>
            </w:pPr>
            <w:r w:rsidRPr="00380FCB">
              <w:t>SCMN</w:t>
            </w:r>
            <w:r w:rsidR="00624640">
              <w:t xml:space="preserve"> Chair</w:t>
            </w:r>
          </w:p>
        </w:tc>
      </w:tr>
      <w:tr w:rsidR="00380FCB" w:rsidRPr="004A5EE5" w:rsidTr="006837DE">
        <w:trPr>
          <w:trHeight w:val="20"/>
        </w:trPr>
        <w:tc>
          <w:tcPr>
            <w:tcW w:w="2339" w:type="dxa"/>
          </w:tcPr>
          <w:p w:rsidR="00380FCB" w:rsidRPr="004A5EE5" w:rsidRDefault="00380FCB" w:rsidP="00380FCB">
            <w:pPr>
              <w:tabs>
                <w:tab w:val="left" w:pos="1380"/>
              </w:tabs>
              <w:rPr>
                <w:b/>
                <w:highlight w:val="yellow"/>
              </w:rPr>
            </w:pPr>
            <w:r>
              <w:rPr>
                <w:b/>
              </w:rPr>
              <w:t>Greg Mills</w:t>
            </w:r>
          </w:p>
        </w:tc>
        <w:tc>
          <w:tcPr>
            <w:tcW w:w="2340" w:type="dxa"/>
          </w:tcPr>
          <w:p w:rsidR="00380FCB" w:rsidRPr="004A5EE5" w:rsidRDefault="00380FCB" w:rsidP="00380FCB">
            <w:pPr>
              <w:rPr>
                <w:highlight w:val="yellow"/>
              </w:rPr>
            </w:pPr>
            <w:r>
              <w:t>Brighton Staff</w:t>
            </w:r>
          </w:p>
        </w:tc>
        <w:tc>
          <w:tcPr>
            <w:tcW w:w="2340" w:type="dxa"/>
          </w:tcPr>
          <w:p w:rsidR="00380FCB" w:rsidRPr="00380FCB" w:rsidRDefault="00624640" w:rsidP="00624640">
            <w:r>
              <w:rPr>
                <w:b/>
              </w:rPr>
              <w:t>Chris Eberle</w:t>
            </w:r>
          </w:p>
        </w:tc>
        <w:tc>
          <w:tcPr>
            <w:tcW w:w="2340" w:type="dxa"/>
          </w:tcPr>
          <w:p w:rsidR="00380FCB" w:rsidRPr="00380FCB" w:rsidRDefault="00380FCB" w:rsidP="00380FCB">
            <w:r w:rsidRPr="00380FCB">
              <w:t>SCMN</w:t>
            </w:r>
          </w:p>
        </w:tc>
      </w:tr>
      <w:tr w:rsidR="00380FCB" w:rsidRPr="004A5EE5" w:rsidTr="006837DE">
        <w:trPr>
          <w:trHeight w:val="20"/>
        </w:trPr>
        <w:tc>
          <w:tcPr>
            <w:tcW w:w="2339" w:type="dxa"/>
            <w:tcBorders>
              <w:top w:val="single" w:sz="4" w:space="0" w:color="auto"/>
              <w:left w:val="single" w:sz="4" w:space="0" w:color="auto"/>
              <w:bottom w:val="single" w:sz="4" w:space="0" w:color="auto"/>
              <w:right w:val="single" w:sz="4" w:space="0" w:color="auto"/>
            </w:tcBorders>
          </w:tcPr>
          <w:p w:rsidR="00380FCB" w:rsidRPr="004A5EE5" w:rsidRDefault="00380FCB" w:rsidP="00380FCB">
            <w:pPr>
              <w:rPr>
                <w:b/>
                <w:highlight w:val="yellow"/>
              </w:rPr>
            </w:pPr>
            <w:r>
              <w:rPr>
                <w:b/>
              </w:rPr>
              <w:t>Randy Ahrens</w:t>
            </w:r>
          </w:p>
        </w:tc>
        <w:tc>
          <w:tcPr>
            <w:tcW w:w="2340" w:type="dxa"/>
            <w:tcBorders>
              <w:top w:val="single" w:sz="4" w:space="0" w:color="auto"/>
              <w:left w:val="single" w:sz="4" w:space="0" w:color="auto"/>
              <w:bottom w:val="single" w:sz="4" w:space="0" w:color="auto"/>
              <w:right w:val="single" w:sz="4" w:space="0" w:color="auto"/>
            </w:tcBorders>
          </w:tcPr>
          <w:p w:rsidR="00380FCB" w:rsidRPr="004A5EE5" w:rsidRDefault="00380FCB" w:rsidP="00380FCB">
            <w:pPr>
              <w:rPr>
                <w:highlight w:val="yellow"/>
              </w:rPr>
            </w:pPr>
            <w:r>
              <w:t>Broomfield Mayor</w:t>
            </w:r>
          </w:p>
        </w:tc>
        <w:tc>
          <w:tcPr>
            <w:tcW w:w="2340" w:type="dxa"/>
          </w:tcPr>
          <w:p w:rsidR="00380FCB" w:rsidRPr="00380FCB" w:rsidRDefault="00624640" w:rsidP="00380FCB">
            <w:r>
              <w:rPr>
                <w:b/>
              </w:rPr>
              <w:t>Catherine Sanders</w:t>
            </w:r>
          </w:p>
        </w:tc>
        <w:tc>
          <w:tcPr>
            <w:tcW w:w="2340" w:type="dxa"/>
          </w:tcPr>
          <w:p w:rsidR="00380FCB" w:rsidRPr="00380FCB" w:rsidRDefault="00380FCB" w:rsidP="00380FCB">
            <w:r w:rsidRPr="00380FCB">
              <w:t>SCMN</w:t>
            </w:r>
          </w:p>
        </w:tc>
      </w:tr>
      <w:tr w:rsidR="00380FCB" w:rsidRPr="004A5EE5" w:rsidTr="006837DE">
        <w:trPr>
          <w:trHeight w:val="20"/>
        </w:trPr>
        <w:tc>
          <w:tcPr>
            <w:tcW w:w="2339" w:type="dxa"/>
            <w:tcBorders>
              <w:top w:val="single" w:sz="4" w:space="0" w:color="auto"/>
              <w:left w:val="single" w:sz="4" w:space="0" w:color="auto"/>
              <w:bottom w:val="single" w:sz="4" w:space="0" w:color="auto"/>
              <w:right w:val="single" w:sz="4" w:space="0" w:color="auto"/>
            </w:tcBorders>
          </w:tcPr>
          <w:p w:rsidR="00380FCB" w:rsidRPr="004A529A" w:rsidRDefault="00380FCB" w:rsidP="00380FCB">
            <w:pPr>
              <w:rPr>
                <w:b/>
              </w:rPr>
            </w:pPr>
            <w:r w:rsidRPr="004A529A">
              <w:rPr>
                <w:b/>
              </w:rPr>
              <w:t>Liz Law-Evans</w:t>
            </w:r>
          </w:p>
        </w:tc>
        <w:tc>
          <w:tcPr>
            <w:tcW w:w="2340" w:type="dxa"/>
            <w:tcBorders>
              <w:top w:val="single" w:sz="4" w:space="0" w:color="auto"/>
              <w:left w:val="single" w:sz="4" w:space="0" w:color="auto"/>
              <w:bottom w:val="single" w:sz="4" w:space="0" w:color="auto"/>
              <w:right w:val="single" w:sz="4" w:space="0" w:color="auto"/>
            </w:tcBorders>
          </w:tcPr>
          <w:p w:rsidR="00380FCB" w:rsidRPr="004A529A" w:rsidRDefault="00380FCB" w:rsidP="00380FCB">
            <w:r w:rsidRPr="004A529A">
              <w:t>Broomfield Council</w:t>
            </w:r>
          </w:p>
        </w:tc>
        <w:tc>
          <w:tcPr>
            <w:tcW w:w="2340" w:type="dxa"/>
          </w:tcPr>
          <w:p w:rsidR="00380FCB" w:rsidRPr="00380FCB" w:rsidRDefault="00624640" w:rsidP="00380FCB">
            <w:r>
              <w:rPr>
                <w:b/>
              </w:rPr>
              <w:t>Karen Stuart</w:t>
            </w:r>
          </w:p>
        </w:tc>
        <w:tc>
          <w:tcPr>
            <w:tcW w:w="2340" w:type="dxa"/>
          </w:tcPr>
          <w:p w:rsidR="00380FCB" w:rsidRPr="00380FCB" w:rsidRDefault="00380FCB" w:rsidP="00380FCB">
            <w:r>
              <w:t>SCMN</w:t>
            </w:r>
            <w:r w:rsidR="00624640">
              <w:t xml:space="preserve"> Exec. Director</w:t>
            </w:r>
          </w:p>
        </w:tc>
      </w:tr>
      <w:tr w:rsidR="00624640" w:rsidRPr="004A5EE5" w:rsidTr="006837DE">
        <w:trPr>
          <w:trHeight w:val="20"/>
        </w:trPr>
        <w:tc>
          <w:tcPr>
            <w:tcW w:w="2339" w:type="dxa"/>
            <w:tcBorders>
              <w:top w:val="single" w:sz="4" w:space="0" w:color="auto"/>
              <w:left w:val="single" w:sz="4" w:space="0" w:color="auto"/>
              <w:bottom w:val="single" w:sz="4" w:space="0" w:color="auto"/>
              <w:right w:val="single" w:sz="4" w:space="0" w:color="auto"/>
            </w:tcBorders>
          </w:tcPr>
          <w:p w:rsidR="00624640" w:rsidRPr="004A5EE5" w:rsidRDefault="00624640" w:rsidP="00624640">
            <w:pPr>
              <w:rPr>
                <w:b/>
                <w:highlight w:val="yellow"/>
              </w:rPr>
            </w:pPr>
            <w:r>
              <w:rPr>
                <w:b/>
              </w:rPr>
              <w:t>Maria D’Andrea</w:t>
            </w:r>
          </w:p>
        </w:tc>
        <w:tc>
          <w:tcPr>
            <w:tcW w:w="2340" w:type="dxa"/>
            <w:tcBorders>
              <w:top w:val="single" w:sz="4" w:space="0" w:color="auto"/>
              <w:left w:val="single" w:sz="4" w:space="0" w:color="auto"/>
              <w:bottom w:val="single" w:sz="4" w:space="0" w:color="auto"/>
              <w:right w:val="single" w:sz="4" w:space="0" w:color="auto"/>
            </w:tcBorders>
          </w:tcPr>
          <w:p w:rsidR="00624640" w:rsidRPr="004A5EE5" w:rsidRDefault="00624640" w:rsidP="00624640">
            <w:pPr>
              <w:rPr>
                <w:highlight w:val="yellow"/>
              </w:rPr>
            </w:pPr>
            <w:r>
              <w:t>Commerce City Staff</w:t>
            </w:r>
          </w:p>
        </w:tc>
        <w:tc>
          <w:tcPr>
            <w:tcW w:w="2340" w:type="dxa"/>
          </w:tcPr>
          <w:p w:rsidR="00624640" w:rsidRPr="00380FCB" w:rsidRDefault="00624640" w:rsidP="00624640">
            <w:pPr>
              <w:rPr>
                <w:b/>
              </w:rPr>
            </w:pPr>
            <w:r w:rsidRPr="008B7085">
              <w:rPr>
                <w:b/>
              </w:rPr>
              <w:t>Kevin Forgett</w:t>
            </w:r>
          </w:p>
        </w:tc>
        <w:tc>
          <w:tcPr>
            <w:tcW w:w="2340" w:type="dxa"/>
          </w:tcPr>
          <w:p w:rsidR="00624640" w:rsidRPr="00380FCB" w:rsidRDefault="00624640" w:rsidP="00624640">
            <w:r w:rsidRPr="008B7085">
              <w:t>Thornton Staff</w:t>
            </w:r>
          </w:p>
        </w:tc>
      </w:tr>
      <w:tr w:rsidR="00624640" w:rsidRPr="004A5EE5" w:rsidTr="006837DE">
        <w:trPr>
          <w:trHeight w:val="20"/>
        </w:trPr>
        <w:tc>
          <w:tcPr>
            <w:tcW w:w="2339" w:type="dxa"/>
            <w:tcBorders>
              <w:top w:val="single" w:sz="4" w:space="0" w:color="auto"/>
              <w:left w:val="single" w:sz="4" w:space="0" w:color="auto"/>
              <w:bottom w:val="single" w:sz="4" w:space="0" w:color="auto"/>
              <w:right w:val="single" w:sz="4" w:space="0" w:color="auto"/>
            </w:tcBorders>
          </w:tcPr>
          <w:p w:rsidR="00624640" w:rsidRPr="008B7085" w:rsidRDefault="00624640" w:rsidP="00624640">
            <w:pPr>
              <w:rPr>
                <w:b/>
              </w:rPr>
            </w:pPr>
            <w:r w:rsidRPr="004A529A">
              <w:rPr>
                <w:b/>
              </w:rPr>
              <w:t>Rick Teter</w:t>
            </w:r>
          </w:p>
        </w:tc>
        <w:tc>
          <w:tcPr>
            <w:tcW w:w="2340" w:type="dxa"/>
            <w:tcBorders>
              <w:top w:val="single" w:sz="4" w:space="0" w:color="auto"/>
              <w:left w:val="single" w:sz="4" w:space="0" w:color="auto"/>
              <w:bottom w:val="single" w:sz="4" w:space="0" w:color="auto"/>
              <w:right w:val="single" w:sz="4" w:space="0" w:color="auto"/>
            </w:tcBorders>
          </w:tcPr>
          <w:p w:rsidR="00624640" w:rsidRPr="008B7085" w:rsidRDefault="00624640" w:rsidP="00624640">
            <w:r w:rsidRPr="004A529A">
              <w:t xml:space="preserve">Commerce City Council </w:t>
            </w:r>
          </w:p>
        </w:tc>
        <w:tc>
          <w:tcPr>
            <w:tcW w:w="2340" w:type="dxa"/>
          </w:tcPr>
          <w:p w:rsidR="00624640" w:rsidRPr="008B7085" w:rsidRDefault="00624640" w:rsidP="00624640">
            <w:r w:rsidRPr="008B7085">
              <w:rPr>
                <w:b/>
              </w:rPr>
              <w:t>Kent Moorman</w:t>
            </w:r>
          </w:p>
        </w:tc>
        <w:tc>
          <w:tcPr>
            <w:tcW w:w="2340" w:type="dxa"/>
          </w:tcPr>
          <w:p w:rsidR="00624640" w:rsidRPr="008B7085" w:rsidRDefault="00624640" w:rsidP="00624640">
            <w:r w:rsidRPr="008B7085">
              <w:t>Thornton Staff</w:t>
            </w:r>
          </w:p>
        </w:tc>
      </w:tr>
      <w:tr w:rsidR="00624640" w:rsidRPr="004A5EE5" w:rsidTr="006837DE">
        <w:trPr>
          <w:trHeight w:val="20"/>
        </w:trPr>
        <w:tc>
          <w:tcPr>
            <w:tcW w:w="2339" w:type="dxa"/>
            <w:tcBorders>
              <w:top w:val="single" w:sz="4" w:space="0" w:color="auto"/>
              <w:left w:val="single" w:sz="4" w:space="0" w:color="auto"/>
              <w:bottom w:val="single" w:sz="4" w:space="0" w:color="auto"/>
              <w:right w:val="single" w:sz="4" w:space="0" w:color="auto"/>
            </w:tcBorders>
          </w:tcPr>
          <w:p w:rsidR="00624640" w:rsidRPr="004A5EE5" w:rsidRDefault="00624640" w:rsidP="00624640">
            <w:pPr>
              <w:rPr>
                <w:b/>
                <w:highlight w:val="yellow"/>
              </w:rPr>
            </w:pPr>
            <w:r w:rsidRPr="008B7085">
              <w:rPr>
                <w:b/>
              </w:rPr>
              <w:t>Mark Gruber</w:t>
            </w:r>
          </w:p>
        </w:tc>
        <w:tc>
          <w:tcPr>
            <w:tcW w:w="2340" w:type="dxa"/>
            <w:tcBorders>
              <w:top w:val="single" w:sz="4" w:space="0" w:color="auto"/>
              <w:left w:val="single" w:sz="4" w:space="0" w:color="auto"/>
              <w:bottom w:val="single" w:sz="4" w:space="0" w:color="auto"/>
              <w:right w:val="single" w:sz="4" w:space="0" w:color="auto"/>
            </w:tcBorders>
          </w:tcPr>
          <w:p w:rsidR="00624640" w:rsidRPr="004A5EE5" w:rsidRDefault="00624640" w:rsidP="00704CBC">
            <w:pPr>
              <w:rPr>
                <w:highlight w:val="yellow"/>
              </w:rPr>
            </w:pPr>
            <w:r w:rsidRPr="008B7085">
              <w:t xml:space="preserve">Erie </w:t>
            </w:r>
            <w:r w:rsidR="00704CBC">
              <w:t>Mayor Pro tem</w:t>
            </w:r>
          </w:p>
        </w:tc>
        <w:tc>
          <w:tcPr>
            <w:tcW w:w="2340" w:type="dxa"/>
          </w:tcPr>
          <w:p w:rsidR="00624640" w:rsidRPr="00380FCB" w:rsidRDefault="00624640" w:rsidP="00624640">
            <w:pPr>
              <w:rPr>
                <w:b/>
              </w:rPr>
            </w:pPr>
            <w:r w:rsidRPr="00380FCB">
              <w:rPr>
                <w:b/>
              </w:rPr>
              <w:t>Sam Nizam</w:t>
            </w:r>
          </w:p>
        </w:tc>
        <w:tc>
          <w:tcPr>
            <w:tcW w:w="2340" w:type="dxa"/>
          </w:tcPr>
          <w:p w:rsidR="00624640" w:rsidRPr="008B7085" w:rsidRDefault="00624640" w:rsidP="00624640">
            <w:r>
              <w:t>Thornton City Council</w:t>
            </w:r>
          </w:p>
        </w:tc>
      </w:tr>
      <w:tr w:rsidR="00624640" w:rsidRPr="004A5EE5" w:rsidTr="004A529A">
        <w:trPr>
          <w:trHeight w:val="20"/>
        </w:trPr>
        <w:tc>
          <w:tcPr>
            <w:tcW w:w="2339" w:type="dxa"/>
            <w:shd w:val="clear" w:color="auto" w:fill="auto"/>
          </w:tcPr>
          <w:p w:rsidR="00624640" w:rsidRPr="004A529A" w:rsidRDefault="00624640" w:rsidP="00624640">
            <w:pPr>
              <w:rPr>
                <w:b/>
              </w:rPr>
            </w:pPr>
            <w:r w:rsidRPr="004A529A">
              <w:rPr>
                <w:b/>
              </w:rPr>
              <w:t>Daniel Dick</w:t>
            </w:r>
          </w:p>
        </w:tc>
        <w:tc>
          <w:tcPr>
            <w:tcW w:w="2340" w:type="dxa"/>
            <w:shd w:val="clear" w:color="auto" w:fill="auto"/>
          </w:tcPr>
          <w:p w:rsidR="00624640" w:rsidRPr="004A529A" w:rsidRDefault="00624640" w:rsidP="00624640">
            <w:r w:rsidRPr="004A529A">
              <w:t>Federal Heights Mayor</w:t>
            </w:r>
          </w:p>
        </w:tc>
        <w:tc>
          <w:tcPr>
            <w:tcW w:w="2340" w:type="dxa"/>
          </w:tcPr>
          <w:p w:rsidR="00624640" w:rsidRPr="004A529A" w:rsidRDefault="00624640" w:rsidP="00624640">
            <w:r w:rsidRPr="004A529A">
              <w:rPr>
                <w:b/>
              </w:rPr>
              <w:t>Herb Atchison</w:t>
            </w:r>
          </w:p>
        </w:tc>
        <w:tc>
          <w:tcPr>
            <w:tcW w:w="2340" w:type="dxa"/>
          </w:tcPr>
          <w:p w:rsidR="00624640" w:rsidRPr="004A529A" w:rsidRDefault="00624640" w:rsidP="00624640">
            <w:r w:rsidRPr="004A529A">
              <w:t>Westminster Mayor</w:t>
            </w:r>
          </w:p>
        </w:tc>
      </w:tr>
      <w:tr w:rsidR="00624640" w:rsidRPr="004A5EE5" w:rsidTr="006837DE">
        <w:trPr>
          <w:trHeight w:val="20"/>
        </w:trPr>
        <w:tc>
          <w:tcPr>
            <w:tcW w:w="2339" w:type="dxa"/>
          </w:tcPr>
          <w:p w:rsidR="00624640" w:rsidRPr="008B7085" w:rsidRDefault="00624640" w:rsidP="00624640">
            <w:pPr>
              <w:rPr>
                <w:b/>
              </w:rPr>
            </w:pPr>
            <w:r w:rsidRPr="008B7085">
              <w:rPr>
                <w:b/>
              </w:rPr>
              <w:t>Renae Stavros</w:t>
            </w:r>
          </w:p>
        </w:tc>
        <w:tc>
          <w:tcPr>
            <w:tcW w:w="2340" w:type="dxa"/>
          </w:tcPr>
          <w:p w:rsidR="00624640" w:rsidRPr="008B7085" w:rsidRDefault="00624640" w:rsidP="00624640">
            <w:r w:rsidRPr="008B7085">
              <w:t>Federal Heights Staff</w:t>
            </w:r>
          </w:p>
        </w:tc>
        <w:tc>
          <w:tcPr>
            <w:tcW w:w="2340" w:type="dxa"/>
          </w:tcPr>
          <w:p w:rsidR="00624640" w:rsidRPr="008B7085" w:rsidRDefault="00624640" w:rsidP="00624640">
            <w:r w:rsidRPr="008B7085">
              <w:rPr>
                <w:b/>
              </w:rPr>
              <w:t>Debra Baskett</w:t>
            </w:r>
          </w:p>
        </w:tc>
        <w:tc>
          <w:tcPr>
            <w:tcW w:w="2340" w:type="dxa"/>
          </w:tcPr>
          <w:p w:rsidR="00624640" w:rsidRPr="008B7085" w:rsidRDefault="00624640" w:rsidP="00624640">
            <w:r w:rsidRPr="008B7085">
              <w:t>Westminster Staff</w:t>
            </w:r>
          </w:p>
        </w:tc>
      </w:tr>
      <w:tr w:rsidR="00624640" w:rsidRPr="004A5EE5" w:rsidTr="006837DE">
        <w:trPr>
          <w:trHeight w:val="20"/>
        </w:trPr>
        <w:tc>
          <w:tcPr>
            <w:tcW w:w="2339" w:type="dxa"/>
          </w:tcPr>
          <w:p w:rsidR="00624640" w:rsidRPr="008B7085" w:rsidRDefault="00624640" w:rsidP="00624640">
            <w:pPr>
              <w:rPr>
                <w:b/>
              </w:rPr>
            </w:pPr>
            <w:r w:rsidRPr="004A529A">
              <w:rPr>
                <w:b/>
              </w:rPr>
              <w:t>Phil Greenwald</w:t>
            </w:r>
          </w:p>
        </w:tc>
        <w:tc>
          <w:tcPr>
            <w:tcW w:w="2340" w:type="dxa"/>
          </w:tcPr>
          <w:p w:rsidR="00624640" w:rsidRPr="008B7085" w:rsidRDefault="00624640" w:rsidP="00624640">
            <w:r w:rsidRPr="004A529A">
              <w:t>Longmont Staff</w:t>
            </w:r>
          </w:p>
        </w:tc>
        <w:tc>
          <w:tcPr>
            <w:tcW w:w="2340" w:type="dxa"/>
          </w:tcPr>
          <w:p w:rsidR="00624640" w:rsidRPr="008B7085" w:rsidRDefault="00624640" w:rsidP="00624640">
            <w:pPr>
              <w:rPr>
                <w:b/>
              </w:rPr>
            </w:pPr>
            <w:r>
              <w:rPr>
                <w:b/>
              </w:rPr>
              <w:t>Maria DeCambra</w:t>
            </w:r>
          </w:p>
        </w:tc>
        <w:tc>
          <w:tcPr>
            <w:tcW w:w="2340" w:type="dxa"/>
          </w:tcPr>
          <w:p w:rsidR="00624640" w:rsidRPr="008B7085" w:rsidRDefault="00624640" w:rsidP="00624640">
            <w:r>
              <w:t>Westminster City Coun.</w:t>
            </w:r>
          </w:p>
        </w:tc>
      </w:tr>
      <w:tr w:rsidR="00177F55" w:rsidRPr="004A5EE5" w:rsidTr="006837DE">
        <w:trPr>
          <w:gridAfter w:val="2"/>
          <w:wAfter w:w="4680" w:type="dxa"/>
          <w:trHeight w:val="20"/>
        </w:trPr>
        <w:tc>
          <w:tcPr>
            <w:tcW w:w="2339" w:type="dxa"/>
          </w:tcPr>
          <w:p w:rsidR="00177F55" w:rsidRPr="004A529A" w:rsidRDefault="00177F55" w:rsidP="00624640">
            <w:pPr>
              <w:rPr>
                <w:b/>
              </w:rPr>
            </w:pPr>
            <w:r>
              <w:rPr>
                <w:b/>
              </w:rPr>
              <w:t>Joan Peck</w:t>
            </w:r>
          </w:p>
        </w:tc>
        <w:tc>
          <w:tcPr>
            <w:tcW w:w="2340" w:type="dxa"/>
          </w:tcPr>
          <w:p w:rsidR="00177F55" w:rsidRPr="004A529A" w:rsidRDefault="00177F55" w:rsidP="00624640">
            <w:r>
              <w:t>Longmont City Council</w:t>
            </w:r>
          </w:p>
        </w:tc>
      </w:tr>
    </w:tbl>
    <w:p w:rsidR="00E513E0" w:rsidRDefault="00E513E0" w:rsidP="00FB3E61">
      <w:pPr>
        <w:rPr>
          <w:b/>
        </w:rPr>
      </w:pPr>
    </w:p>
    <w:p w:rsidR="00FB3E61" w:rsidRPr="004B0F27" w:rsidRDefault="00FB3E61" w:rsidP="00FB3E61">
      <w:pPr>
        <w:rPr>
          <w:b/>
        </w:rPr>
      </w:pPr>
      <w:r>
        <w:rPr>
          <w:b/>
        </w:rPr>
        <w:t>SCMN Members</w:t>
      </w:r>
      <w:r w:rsidR="00315808">
        <w:rPr>
          <w:b/>
        </w:rPr>
        <w:t xml:space="preserve"> </w:t>
      </w:r>
      <w:r w:rsidR="00315808" w:rsidRPr="004B0F27">
        <w:rPr>
          <w:b/>
        </w:rPr>
        <w:t>(</w:t>
      </w:r>
      <w:r w:rsidR="00315808" w:rsidRPr="000F42AF">
        <w:rPr>
          <w:b/>
        </w:rPr>
        <w:t>who signed in)</w:t>
      </w:r>
      <w:r w:rsidR="00235B31">
        <w:rPr>
          <w:b/>
        </w:rPr>
        <w:t xml:space="preserve"> </w:t>
      </w:r>
    </w:p>
    <w:tbl>
      <w:tblPr>
        <w:tblStyle w:val="TableGrid"/>
        <w:tblW w:w="9355" w:type="dxa"/>
        <w:tblLayout w:type="fixed"/>
        <w:tblLook w:val="04A0" w:firstRow="1" w:lastRow="0" w:firstColumn="1" w:lastColumn="0" w:noHBand="0" w:noVBand="1"/>
      </w:tblPr>
      <w:tblGrid>
        <w:gridCol w:w="2335"/>
        <w:gridCol w:w="2340"/>
        <w:gridCol w:w="2340"/>
        <w:gridCol w:w="2340"/>
      </w:tblGrid>
      <w:tr w:rsidR="00177F55" w:rsidRPr="004A5EE5" w:rsidTr="006837DE">
        <w:trPr>
          <w:trHeight w:val="20"/>
        </w:trPr>
        <w:tc>
          <w:tcPr>
            <w:tcW w:w="2335" w:type="dxa"/>
          </w:tcPr>
          <w:p w:rsidR="00177F55" w:rsidRPr="004A5EE5" w:rsidRDefault="00177F55" w:rsidP="00177F55">
            <w:pPr>
              <w:rPr>
                <w:b/>
                <w:highlight w:val="yellow"/>
              </w:rPr>
            </w:pPr>
            <w:r w:rsidRPr="008B7085">
              <w:rPr>
                <w:b/>
              </w:rPr>
              <w:t>Rick Gabel</w:t>
            </w:r>
          </w:p>
        </w:tc>
        <w:tc>
          <w:tcPr>
            <w:tcW w:w="2340" w:type="dxa"/>
          </w:tcPr>
          <w:p w:rsidR="00177F55" w:rsidRPr="004A5EE5" w:rsidRDefault="00177F55" w:rsidP="00177F55">
            <w:pPr>
              <w:rPr>
                <w:highlight w:val="yellow"/>
              </w:rPr>
            </w:pPr>
            <w:r w:rsidRPr="008B7085">
              <w:t>Jacobs Engineering</w:t>
            </w:r>
          </w:p>
        </w:tc>
        <w:tc>
          <w:tcPr>
            <w:tcW w:w="2340" w:type="dxa"/>
          </w:tcPr>
          <w:p w:rsidR="00177F55" w:rsidRPr="008B7085" w:rsidRDefault="00177F55" w:rsidP="00177F55">
            <w:r w:rsidRPr="008B7085">
              <w:rPr>
                <w:b/>
              </w:rPr>
              <w:t>Troy Whitmore</w:t>
            </w:r>
          </w:p>
        </w:tc>
        <w:tc>
          <w:tcPr>
            <w:tcW w:w="2340" w:type="dxa"/>
          </w:tcPr>
          <w:p w:rsidR="00177F55" w:rsidRPr="008B7085" w:rsidRDefault="00177F55" w:rsidP="00177F55">
            <w:r w:rsidRPr="008B7085">
              <w:t>United Power</w:t>
            </w:r>
          </w:p>
        </w:tc>
      </w:tr>
      <w:tr w:rsidR="00177F55" w:rsidRPr="004A5EE5" w:rsidTr="006837DE">
        <w:trPr>
          <w:trHeight w:val="20"/>
        </w:trPr>
        <w:tc>
          <w:tcPr>
            <w:tcW w:w="2335" w:type="dxa"/>
          </w:tcPr>
          <w:p w:rsidR="00177F55" w:rsidRPr="00624640" w:rsidRDefault="00177F55" w:rsidP="00177F55">
            <w:pPr>
              <w:rPr>
                <w:b/>
              </w:rPr>
            </w:pPr>
            <w:r w:rsidRPr="00624640">
              <w:rPr>
                <w:b/>
              </w:rPr>
              <w:t>Ryan Sisson</w:t>
            </w:r>
          </w:p>
        </w:tc>
        <w:tc>
          <w:tcPr>
            <w:tcW w:w="2340" w:type="dxa"/>
          </w:tcPr>
          <w:p w:rsidR="00177F55" w:rsidRPr="00624640" w:rsidRDefault="00177F55" w:rsidP="00177F55">
            <w:r w:rsidRPr="00624640">
              <w:t>TSH Engineering</w:t>
            </w:r>
          </w:p>
        </w:tc>
        <w:tc>
          <w:tcPr>
            <w:tcW w:w="2340" w:type="dxa"/>
          </w:tcPr>
          <w:p w:rsidR="00177F55" w:rsidRPr="004A5EE5" w:rsidRDefault="00177F55" w:rsidP="00177F55">
            <w:pPr>
              <w:rPr>
                <w:highlight w:val="yellow"/>
              </w:rPr>
            </w:pPr>
            <w:r>
              <w:rPr>
                <w:b/>
              </w:rPr>
              <w:t>Ina Zisman</w:t>
            </w:r>
          </w:p>
        </w:tc>
        <w:tc>
          <w:tcPr>
            <w:tcW w:w="2340" w:type="dxa"/>
          </w:tcPr>
          <w:p w:rsidR="00177F55" w:rsidRPr="004A5EE5" w:rsidRDefault="00177F55" w:rsidP="00177F55">
            <w:pPr>
              <w:rPr>
                <w:highlight w:val="yellow"/>
              </w:rPr>
            </w:pPr>
            <w:r>
              <w:t>WSP</w:t>
            </w:r>
          </w:p>
        </w:tc>
      </w:tr>
    </w:tbl>
    <w:p w:rsidR="00FB3E61" w:rsidRDefault="00FB3E61" w:rsidP="00FB3E61">
      <w:pPr>
        <w:rPr>
          <w:b/>
        </w:rPr>
      </w:pPr>
    </w:p>
    <w:p w:rsidR="00FB3E61" w:rsidRPr="004B0F27" w:rsidRDefault="00FB3E61" w:rsidP="00FB3E61">
      <w:pPr>
        <w:rPr>
          <w:b/>
        </w:rPr>
      </w:pPr>
      <w:r w:rsidRPr="004B0F27">
        <w:rPr>
          <w:b/>
        </w:rPr>
        <w:t>Agency Partners (</w:t>
      </w:r>
      <w:r w:rsidRPr="000F42AF">
        <w:rPr>
          <w:b/>
        </w:rPr>
        <w:t>who signed in</w:t>
      </w:r>
      <w:r w:rsidRPr="004B0F27">
        <w:rPr>
          <w:b/>
        </w:rPr>
        <w:t>)</w:t>
      </w:r>
    </w:p>
    <w:tbl>
      <w:tblPr>
        <w:tblStyle w:val="TableGrid"/>
        <w:tblW w:w="9355" w:type="dxa"/>
        <w:tblLook w:val="04A0" w:firstRow="1" w:lastRow="0" w:firstColumn="1" w:lastColumn="0" w:noHBand="0" w:noVBand="1"/>
      </w:tblPr>
      <w:tblGrid>
        <w:gridCol w:w="2340"/>
        <w:gridCol w:w="2339"/>
        <w:gridCol w:w="2338"/>
        <w:gridCol w:w="2338"/>
      </w:tblGrid>
      <w:tr w:rsidR="00624640" w:rsidRPr="004A5EE5"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624640" w:rsidRPr="00624640" w:rsidRDefault="00624640" w:rsidP="00624640">
            <w:pPr>
              <w:rPr>
                <w:b/>
              </w:rPr>
            </w:pPr>
            <w:r w:rsidRPr="00624640">
              <w:rPr>
                <w:b/>
              </w:rPr>
              <w:t>Tony DeVito</w:t>
            </w:r>
          </w:p>
        </w:tc>
        <w:tc>
          <w:tcPr>
            <w:tcW w:w="2339" w:type="dxa"/>
            <w:tcBorders>
              <w:top w:val="single" w:sz="4" w:space="0" w:color="auto"/>
              <w:left w:val="single" w:sz="4" w:space="0" w:color="auto"/>
              <w:bottom w:val="single" w:sz="4" w:space="0" w:color="auto"/>
              <w:right w:val="single" w:sz="4" w:space="0" w:color="auto"/>
            </w:tcBorders>
          </w:tcPr>
          <w:p w:rsidR="00624640" w:rsidRPr="00624640" w:rsidRDefault="00624640" w:rsidP="00624640">
            <w:r w:rsidRPr="00624640">
              <w:t>CDOT</w:t>
            </w:r>
          </w:p>
        </w:tc>
        <w:tc>
          <w:tcPr>
            <w:tcW w:w="2338" w:type="dxa"/>
          </w:tcPr>
          <w:p w:rsidR="00624640" w:rsidRPr="00624640" w:rsidRDefault="00177F55" w:rsidP="00624640">
            <w:pPr>
              <w:rPr>
                <w:b/>
              </w:rPr>
            </w:pPr>
            <w:r>
              <w:rPr>
                <w:b/>
              </w:rPr>
              <w:t>Larry Hoy</w:t>
            </w:r>
          </w:p>
        </w:tc>
        <w:tc>
          <w:tcPr>
            <w:tcW w:w="2338" w:type="dxa"/>
          </w:tcPr>
          <w:p w:rsidR="00624640" w:rsidRPr="004A529A" w:rsidRDefault="00177F55" w:rsidP="00624640">
            <w:r>
              <w:t>RTD</w:t>
            </w:r>
          </w:p>
        </w:tc>
      </w:tr>
      <w:tr w:rsidR="00624640" w:rsidRPr="004A5EE5"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624640" w:rsidRPr="008B7085" w:rsidRDefault="00624640" w:rsidP="00624640">
            <w:pPr>
              <w:rPr>
                <w:b/>
              </w:rPr>
            </w:pPr>
            <w:r w:rsidRPr="00624640">
              <w:rPr>
                <w:b/>
              </w:rPr>
              <w:t>Donny Herrmann</w:t>
            </w:r>
          </w:p>
        </w:tc>
        <w:tc>
          <w:tcPr>
            <w:tcW w:w="2339" w:type="dxa"/>
            <w:tcBorders>
              <w:top w:val="single" w:sz="4" w:space="0" w:color="auto"/>
              <w:left w:val="single" w:sz="4" w:space="0" w:color="auto"/>
              <w:bottom w:val="single" w:sz="4" w:space="0" w:color="auto"/>
              <w:right w:val="single" w:sz="4" w:space="0" w:color="auto"/>
            </w:tcBorders>
          </w:tcPr>
          <w:p w:rsidR="00624640" w:rsidRPr="008B7085" w:rsidRDefault="00624640" w:rsidP="00624640">
            <w:r w:rsidRPr="00624640">
              <w:t>CDOT</w:t>
            </w:r>
          </w:p>
        </w:tc>
        <w:tc>
          <w:tcPr>
            <w:tcW w:w="2338" w:type="dxa"/>
          </w:tcPr>
          <w:p w:rsidR="00624640" w:rsidRPr="00177F55" w:rsidRDefault="00177F55" w:rsidP="00624640">
            <w:pPr>
              <w:rPr>
                <w:b/>
              </w:rPr>
            </w:pPr>
            <w:r w:rsidRPr="00177F55">
              <w:rPr>
                <w:b/>
              </w:rPr>
              <w:t>Judy Lubow</w:t>
            </w:r>
          </w:p>
        </w:tc>
        <w:tc>
          <w:tcPr>
            <w:tcW w:w="2338" w:type="dxa"/>
          </w:tcPr>
          <w:p w:rsidR="00624640" w:rsidRPr="00624640" w:rsidRDefault="00177F55" w:rsidP="00624640">
            <w:r>
              <w:t>RTD</w:t>
            </w:r>
          </w:p>
        </w:tc>
      </w:tr>
      <w:tr w:rsidR="00624640" w:rsidRPr="004A5EE5"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624640" w:rsidRPr="00624640" w:rsidRDefault="00624640" w:rsidP="00624640">
            <w:pPr>
              <w:rPr>
                <w:b/>
              </w:rPr>
            </w:pPr>
            <w:r w:rsidRPr="00624640">
              <w:rPr>
                <w:b/>
              </w:rPr>
              <w:t>Paul Jesaitis</w:t>
            </w:r>
          </w:p>
        </w:tc>
        <w:tc>
          <w:tcPr>
            <w:tcW w:w="2339" w:type="dxa"/>
            <w:tcBorders>
              <w:top w:val="single" w:sz="4" w:space="0" w:color="auto"/>
              <w:left w:val="single" w:sz="4" w:space="0" w:color="auto"/>
              <w:bottom w:val="single" w:sz="4" w:space="0" w:color="auto"/>
              <w:right w:val="single" w:sz="4" w:space="0" w:color="auto"/>
            </w:tcBorders>
          </w:tcPr>
          <w:p w:rsidR="00624640" w:rsidRPr="00624640" w:rsidRDefault="00624640" w:rsidP="00624640">
            <w:r>
              <w:t>CDOT</w:t>
            </w:r>
          </w:p>
        </w:tc>
        <w:tc>
          <w:tcPr>
            <w:tcW w:w="2338" w:type="dxa"/>
          </w:tcPr>
          <w:p w:rsidR="00624640" w:rsidRPr="00177F55" w:rsidRDefault="00177F55" w:rsidP="00624640">
            <w:pPr>
              <w:rPr>
                <w:b/>
              </w:rPr>
            </w:pPr>
            <w:r w:rsidRPr="00177F55">
              <w:rPr>
                <w:b/>
              </w:rPr>
              <w:t>Charles Culig</w:t>
            </w:r>
          </w:p>
        </w:tc>
        <w:tc>
          <w:tcPr>
            <w:tcW w:w="2338" w:type="dxa"/>
          </w:tcPr>
          <w:p w:rsidR="00624640" w:rsidRPr="00177F55" w:rsidRDefault="00177F55" w:rsidP="00624640">
            <w:r w:rsidRPr="00177F55">
              <w:t>RTD</w:t>
            </w:r>
          </w:p>
        </w:tc>
      </w:tr>
      <w:tr w:rsidR="00177F55" w:rsidRPr="004A5EE5"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177F55" w:rsidRPr="00624640" w:rsidRDefault="00177F55" w:rsidP="00177F55">
            <w:pPr>
              <w:rPr>
                <w:b/>
              </w:rPr>
            </w:pPr>
            <w:r w:rsidRPr="008B7085">
              <w:rPr>
                <w:b/>
              </w:rPr>
              <w:t>Andy Stratton</w:t>
            </w:r>
          </w:p>
        </w:tc>
        <w:tc>
          <w:tcPr>
            <w:tcW w:w="2339" w:type="dxa"/>
            <w:tcBorders>
              <w:top w:val="single" w:sz="4" w:space="0" w:color="auto"/>
              <w:left w:val="single" w:sz="4" w:space="0" w:color="auto"/>
              <w:bottom w:val="single" w:sz="4" w:space="0" w:color="auto"/>
              <w:right w:val="single" w:sz="4" w:space="0" w:color="auto"/>
            </w:tcBorders>
          </w:tcPr>
          <w:p w:rsidR="00177F55" w:rsidRPr="00624640" w:rsidRDefault="00177F55" w:rsidP="00177F55">
            <w:r w:rsidRPr="008B7085">
              <w:t>CDOT</w:t>
            </w:r>
          </w:p>
        </w:tc>
        <w:tc>
          <w:tcPr>
            <w:tcW w:w="2338" w:type="dxa"/>
          </w:tcPr>
          <w:p w:rsidR="00177F55" w:rsidRPr="00624640" w:rsidRDefault="00177F55" w:rsidP="00177F55">
            <w:pPr>
              <w:rPr>
                <w:b/>
              </w:rPr>
            </w:pPr>
            <w:r w:rsidRPr="00624640">
              <w:rPr>
                <w:b/>
              </w:rPr>
              <w:t>Henry Stopplecamp</w:t>
            </w:r>
          </w:p>
        </w:tc>
        <w:tc>
          <w:tcPr>
            <w:tcW w:w="2338" w:type="dxa"/>
          </w:tcPr>
          <w:p w:rsidR="00177F55" w:rsidRPr="00624640" w:rsidRDefault="00177F55" w:rsidP="00177F55">
            <w:r w:rsidRPr="00624640">
              <w:t>RTD</w:t>
            </w:r>
          </w:p>
        </w:tc>
      </w:tr>
      <w:tr w:rsidR="00177F55" w:rsidRPr="004A5EE5" w:rsidTr="006837DE">
        <w:trPr>
          <w:gridAfter w:val="2"/>
          <w:wAfter w:w="4676" w:type="dxa"/>
          <w:trHeight w:val="20"/>
        </w:trPr>
        <w:tc>
          <w:tcPr>
            <w:tcW w:w="2340" w:type="dxa"/>
            <w:tcBorders>
              <w:top w:val="single" w:sz="4" w:space="0" w:color="auto"/>
              <w:left w:val="single" w:sz="4" w:space="0" w:color="auto"/>
              <w:bottom w:val="single" w:sz="4" w:space="0" w:color="auto"/>
              <w:right w:val="single" w:sz="4" w:space="0" w:color="auto"/>
            </w:tcBorders>
          </w:tcPr>
          <w:p w:rsidR="00177F55" w:rsidRPr="00624640" w:rsidRDefault="00177F55" w:rsidP="00177F55">
            <w:pPr>
              <w:rPr>
                <w:b/>
              </w:rPr>
            </w:pPr>
            <w:r w:rsidRPr="004A529A">
              <w:rPr>
                <w:b/>
              </w:rPr>
              <w:t>Alex Gordon</w:t>
            </w:r>
          </w:p>
        </w:tc>
        <w:tc>
          <w:tcPr>
            <w:tcW w:w="2339" w:type="dxa"/>
            <w:tcBorders>
              <w:top w:val="single" w:sz="4" w:space="0" w:color="auto"/>
              <w:left w:val="single" w:sz="4" w:space="0" w:color="auto"/>
              <w:bottom w:val="single" w:sz="4" w:space="0" w:color="auto"/>
              <w:right w:val="single" w:sz="4" w:space="0" w:color="auto"/>
            </w:tcBorders>
          </w:tcPr>
          <w:p w:rsidR="00177F55" w:rsidRPr="00624640" w:rsidRDefault="00177F55" w:rsidP="00177F55">
            <w:r w:rsidRPr="004A529A">
              <w:t>NRFMPO</w:t>
            </w:r>
          </w:p>
        </w:tc>
      </w:tr>
    </w:tbl>
    <w:p w:rsidR="00FB3E61" w:rsidRPr="004B0F27" w:rsidRDefault="00FB3E61" w:rsidP="00FB3E61">
      <w:pPr>
        <w:rPr>
          <w:b/>
        </w:rPr>
      </w:pPr>
      <w:r>
        <w:rPr>
          <w:b/>
        </w:rPr>
        <w:br/>
      </w:r>
      <w:r w:rsidRPr="004B0F27">
        <w:rPr>
          <w:b/>
        </w:rPr>
        <w:t>Guests</w:t>
      </w:r>
      <w:r w:rsidR="00315808" w:rsidRPr="004B0F27">
        <w:rPr>
          <w:b/>
        </w:rPr>
        <w:t xml:space="preserve"> </w:t>
      </w:r>
      <w:r w:rsidR="00315808" w:rsidRPr="000F42AF">
        <w:rPr>
          <w:b/>
        </w:rPr>
        <w:t>(who signed in)</w:t>
      </w:r>
    </w:p>
    <w:tbl>
      <w:tblPr>
        <w:tblStyle w:val="TableGrid"/>
        <w:tblW w:w="9352" w:type="dxa"/>
        <w:tblLook w:val="04A0" w:firstRow="1" w:lastRow="0" w:firstColumn="1" w:lastColumn="0" w:noHBand="0" w:noVBand="1"/>
      </w:tblPr>
      <w:tblGrid>
        <w:gridCol w:w="2338"/>
        <w:gridCol w:w="2338"/>
        <w:gridCol w:w="2338"/>
        <w:gridCol w:w="2338"/>
      </w:tblGrid>
      <w:tr w:rsidR="00177F55" w:rsidRPr="004A5EE5" w:rsidTr="006837DE">
        <w:trPr>
          <w:trHeight w:val="20"/>
        </w:trPr>
        <w:tc>
          <w:tcPr>
            <w:tcW w:w="2338" w:type="dxa"/>
            <w:tcBorders>
              <w:top w:val="single" w:sz="4" w:space="0" w:color="auto"/>
              <w:left w:val="single" w:sz="4" w:space="0" w:color="auto"/>
              <w:bottom w:val="single" w:sz="4" w:space="0" w:color="auto"/>
              <w:right w:val="single" w:sz="4" w:space="0" w:color="auto"/>
            </w:tcBorders>
          </w:tcPr>
          <w:p w:rsidR="00177F55" w:rsidRPr="00624640" w:rsidRDefault="00177F55" w:rsidP="00177F55">
            <w:pPr>
              <w:rPr>
                <w:b/>
              </w:rPr>
            </w:pPr>
            <w:r w:rsidRPr="00624640">
              <w:rPr>
                <w:b/>
              </w:rPr>
              <w:t>Jeremy Rodriguez</w:t>
            </w:r>
          </w:p>
        </w:tc>
        <w:tc>
          <w:tcPr>
            <w:tcW w:w="2338" w:type="dxa"/>
            <w:tcBorders>
              <w:top w:val="single" w:sz="4" w:space="0" w:color="auto"/>
              <w:left w:val="single" w:sz="4" w:space="0" w:color="auto"/>
              <w:bottom w:val="single" w:sz="4" w:space="0" w:color="auto"/>
              <w:right w:val="single" w:sz="4" w:space="0" w:color="auto"/>
            </w:tcBorders>
          </w:tcPr>
          <w:p w:rsidR="00177F55" w:rsidRPr="00624640" w:rsidRDefault="00177F55" w:rsidP="00177F55">
            <w:r w:rsidRPr="00624640">
              <w:t>Rep. Ed Perlmutter</w:t>
            </w:r>
          </w:p>
        </w:tc>
        <w:tc>
          <w:tcPr>
            <w:tcW w:w="2338" w:type="dxa"/>
          </w:tcPr>
          <w:p w:rsidR="00177F55" w:rsidRPr="00624640" w:rsidRDefault="00177F55" w:rsidP="00177F55">
            <w:pPr>
              <w:rPr>
                <w:b/>
              </w:rPr>
            </w:pPr>
            <w:r>
              <w:rPr>
                <w:b/>
              </w:rPr>
              <w:t>Jeanne Sharps</w:t>
            </w:r>
          </w:p>
        </w:tc>
        <w:tc>
          <w:tcPr>
            <w:tcW w:w="2338" w:type="dxa"/>
          </w:tcPr>
          <w:p w:rsidR="00177F55" w:rsidRPr="00624640" w:rsidRDefault="00177F55" w:rsidP="00177F55">
            <w:r>
              <w:t>FHU</w:t>
            </w:r>
          </w:p>
        </w:tc>
      </w:tr>
      <w:tr w:rsidR="00177F55" w:rsidRPr="004A5EE5" w:rsidTr="002A51C2">
        <w:trPr>
          <w:trHeight w:val="134"/>
        </w:trPr>
        <w:tc>
          <w:tcPr>
            <w:tcW w:w="2338" w:type="dxa"/>
          </w:tcPr>
          <w:p w:rsidR="00177F55" w:rsidRPr="008B7085" w:rsidRDefault="00177F55" w:rsidP="00177F55">
            <w:pPr>
              <w:rPr>
                <w:b/>
              </w:rPr>
            </w:pPr>
            <w:r w:rsidRPr="00624640">
              <w:rPr>
                <w:b/>
              </w:rPr>
              <w:t>Ben Stein</w:t>
            </w:r>
          </w:p>
        </w:tc>
        <w:tc>
          <w:tcPr>
            <w:tcW w:w="2338" w:type="dxa"/>
          </w:tcPr>
          <w:p w:rsidR="00177F55" w:rsidRPr="008B7085" w:rsidRDefault="00177F55" w:rsidP="00177F55">
            <w:r w:rsidRPr="00624640">
              <w:t>Rep. Mike Coffman</w:t>
            </w:r>
          </w:p>
        </w:tc>
        <w:tc>
          <w:tcPr>
            <w:tcW w:w="2338" w:type="dxa"/>
          </w:tcPr>
          <w:p w:rsidR="00177F55" w:rsidRPr="004A5EE5" w:rsidRDefault="00177F55" w:rsidP="00177F55">
            <w:r>
              <w:rPr>
                <w:b/>
              </w:rPr>
              <w:t>Dale Tischmak</w:t>
            </w:r>
          </w:p>
        </w:tc>
        <w:tc>
          <w:tcPr>
            <w:tcW w:w="2338" w:type="dxa"/>
          </w:tcPr>
          <w:p w:rsidR="00177F55" w:rsidRPr="004A5EE5" w:rsidRDefault="00177F55" w:rsidP="00177F55">
            <w:r>
              <w:t>FHU</w:t>
            </w:r>
          </w:p>
        </w:tc>
      </w:tr>
      <w:tr w:rsidR="00177F55" w:rsidRPr="004A5EE5" w:rsidTr="002A51C2">
        <w:trPr>
          <w:trHeight w:val="134"/>
        </w:trPr>
        <w:tc>
          <w:tcPr>
            <w:tcW w:w="2338" w:type="dxa"/>
          </w:tcPr>
          <w:p w:rsidR="00177F55" w:rsidRPr="008B7085" w:rsidRDefault="00177F55" w:rsidP="00177F55">
            <w:pPr>
              <w:rPr>
                <w:b/>
              </w:rPr>
            </w:pPr>
            <w:r w:rsidRPr="00624640">
              <w:rPr>
                <w:b/>
              </w:rPr>
              <w:t>Jessica Carson</w:t>
            </w:r>
          </w:p>
        </w:tc>
        <w:tc>
          <w:tcPr>
            <w:tcW w:w="2338" w:type="dxa"/>
          </w:tcPr>
          <w:p w:rsidR="00177F55" w:rsidRPr="008B7085" w:rsidRDefault="00177F55" w:rsidP="00177F55">
            <w:r>
              <w:t>E-470</w:t>
            </w:r>
          </w:p>
        </w:tc>
        <w:tc>
          <w:tcPr>
            <w:tcW w:w="2338" w:type="dxa"/>
          </w:tcPr>
          <w:p w:rsidR="00177F55" w:rsidRPr="00624640" w:rsidRDefault="00177F55" w:rsidP="00177F55">
            <w:pPr>
              <w:rPr>
                <w:b/>
              </w:rPr>
            </w:pPr>
            <w:r w:rsidRPr="008B7085">
              <w:rPr>
                <w:b/>
              </w:rPr>
              <w:t>James Colbert</w:t>
            </w:r>
          </w:p>
        </w:tc>
        <w:tc>
          <w:tcPr>
            <w:tcW w:w="2338" w:type="dxa"/>
          </w:tcPr>
          <w:p w:rsidR="00177F55" w:rsidRPr="00624640" w:rsidRDefault="00177F55" w:rsidP="00177F55">
            <w:r w:rsidRPr="008B7085">
              <w:t>Merrick</w:t>
            </w:r>
          </w:p>
        </w:tc>
      </w:tr>
    </w:tbl>
    <w:p w:rsidR="00A74A09" w:rsidRDefault="00A74A09" w:rsidP="00150374">
      <w:pPr>
        <w:rPr>
          <w:b/>
        </w:rPr>
      </w:pPr>
    </w:p>
    <w:p w:rsidR="007E6B1E" w:rsidRDefault="007E6B1E" w:rsidP="007E6B1E">
      <w:pPr>
        <w:pStyle w:val="ListParagraph"/>
        <w:numPr>
          <w:ilvl w:val="0"/>
          <w:numId w:val="1"/>
        </w:numPr>
        <w:rPr>
          <w:b/>
        </w:rPr>
      </w:pPr>
      <w:r w:rsidRPr="007E6B1E">
        <w:rPr>
          <w:b/>
        </w:rPr>
        <w:t>Recognition of outgoing NATA Members and 2017 Chair</w:t>
      </w:r>
    </w:p>
    <w:p w:rsidR="00911B8D" w:rsidRDefault="007E6B1E" w:rsidP="007E6B1E">
      <w:pPr>
        <w:ind w:left="360"/>
      </w:pPr>
      <w:r>
        <w:t xml:space="preserve">Chair Lynn Baca </w:t>
      </w:r>
      <w:r w:rsidRPr="00DB4B47">
        <w:t xml:space="preserve">presented </w:t>
      </w:r>
      <w:r>
        <w:t>Herb Atchison, Mayor of Westminster,</w:t>
      </w:r>
      <w:r w:rsidRPr="00DB4B47">
        <w:t xml:space="preserve"> </w:t>
      </w:r>
      <w:r w:rsidR="00911B8D">
        <w:t xml:space="preserve">and Eric Montoya, </w:t>
      </w:r>
      <w:r w:rsidRPr="00DB4B47">
        <w:t xml:space="preserve">with a </w:t>
      </w:r>
      <w:r>
        <w:t>Certificate</w:t>
      </w:r>
      <w:r w:rsidRPr="00DB4B47">
        <w:t xml:space="preserve"> of</w:t>
      </w:r>
      <w:r>
        <w:t xml:space="preserve"> Recognition and appreciation.  </w:t>
      </w:r>
    </w:p>
    <w:p w:rsidR="004A5EE5" w:rsidRDefault="00911B8D" w:rsidP="007E6B1E">
      <w:pPr>
        <w:ind w:left="360"/>
      </w:pPr>
      <w:r w:rsidRPr="00911B8D">
        <w:rPr>
          <w:b/>
        </w:rPr>
        <w:t>Chair Baca:</w:t>
      </w:r>
      <w:r>
        <w:t xml:space="preserve">  </w:t>
      </w:r>
      <w:r w:rsidR="004A5EE5">
        <w:t xml:space="preserve">Mayor Atchison is a huge proponent of transportation in the north metro.  He’s also involved in other interests in our area, but transportation is the most important issue to him.  He’s almost a </w:t>
      </w:r>
      <w:r>
        <w:t>lobbyist</w:t>
      </w:r>
      <w:r w:rsidR="004A5EE5">
        <w:t xml:space="preserve"> with the time he spends down at the legislature.  He does the most for transportation in our area, and we want to thank him for his service.</w:t>
      </w:r>
    </w:p>
    <w:p w:rsidR="00911B8D" w:rsidRDefault="00911B8D" w:rsidP="007E6B1E">
      <w:pPr>
        <w:ind w:left="360"/>
      </w:pPr>
    </w:p>
    <w:p w:rsidR="007E6B1E" w:rsidRPr="00486B0C" w:rsidRDefault="004A5EE5" w:rsidP="007E6B1E">
      <w:pPr>
        <w:ind w:left="360"/>
      </w:pPr>
      <w:r>
        <w:t xml:space="preserve">Eric Montoya is a City Councilmember with the City of Thornton, and he’s moving on to other endeavors.  For those from Thornton, please pass along our </w:t>
      </w:r>
      <w:r w:rsidR="00911B8D">
        <w:t xml:space="preserve">best </w:t>
      </w:r>
      <w:r>
        <w:t xml:space="preserve">wishes to him.  </w:t>
      </w:r>
    </w:p>
    <w:p w:rsidR="007E6B1E" w:rsidRPr="007E6B1E" w:rsidRDefault="007E6B1E" w:rsidP="007E6B1E">
      <w:pPr>
        <w:pStyle w:val="ListParagraph"/>
        <w:ind w:left="360"/>
        <w:rPr>
          <w:b/>
        </w:rPr>
      </w:pPr>
    </w:p>
    <w:p w:rsidR="00C762C9" w:rsidRPr="00911B8D" w:rsidRDefault="00C762C9" w:rsidP="00911B8D">
      <w:pPr>
        <w:pStyle w:val="ListParagraph"/>
        <w:ind w:left="360"/>
      </w:pPr>
      <w:r>
        <w:rPr>
          <w:b/>
        </w:rPr>
        <w:t xml:space="preserve">Mayor </w:t>
      </w:r>
      <w:r w:rsidR="004A5EE5">
        <w:rPr>
          <w:b/>
        </w:rPr>
        <w:t>Ahrens</w:t>
      </w:r>
      <w:r w:rsidR="007E6B1E" w:rsidRPr="007E6B1E">
        <w:rPr>
          <w:b/>
        </w:rPr>
        <w:t xml:space="preserve">:  </w:t>
      </w:r>
      <w:r w:rsidR="004A5EE5" w:rsidRPr="00911B8D">
        <w:t xml:space="preserve">When I first got elected </w:t>
      </w:r>
      <w:r w:rsidR="00911B8D">
        <w:t>M</w:t>
      </w:r>
      <w:r w:rsidR="004A5EE5" w:rsidRPr="00911B8D">
        <w:t>ayor</w:t>
      </w:r>
      <w:r w:rsidR="00911B8D">
        <w:t xml:space="preserve"> of Broomfield</w:t>
      </w:r>
      <w:r w:rsidR="004A5EE5" w:rsidRPr="00911B8D">
        <w:t xml:space="preserve">, Herb also was elected.  We had a breakfast to get to know each other, as neighbor communities.  </w:t>
      </w:r>
      <w:r w:rsidR="00911B8D" w:rsidRPr="00911B8D">
        <w:t>We’ve</w:t>
      </w:r>
      <w:r w:rsidR="004A5EE5" w:rsidRPr="00911B8D">
        <w:t xml:space="preserve"> both been on this board for </w:t>
      </w:r>
      <w:r w:rsidR="00911B8D">
        <w:t>four</w:t>
      </w:r>
      <w:r w:rsidR="004A5EE5" w:rsidRPr="00911B8D">
        <w:t xml:space="preserve"> years, </w:t>
      </w:r>
      <w:r w:rsidR="00911B8D">
        <w:t xml:space="preserve">and </w:t>
      </w:r>
      <w:r w:rsidR="004A5EE5" w:rsidRPr="00911B8D">
        <w:t>on SPC</w:t>
      </w:r>
      <w:r w:rsidR="00911B8D">
        <w:t xml:space="preserve"> together</w:t>
      </w:r>
      <w:r w:rsidR="004A5EE5" w:rsidRPr="00911B8D">
        <w:t>. W</w:t>
      </w:r>
      <w:r w:rsidR="00911B8D">
        <w:t>e</w:t>
      </w:r>
      <w:r w:rsidR="004A5EE5" w:rsidRPr="00911B8D">
        <w:t xml:space="preserve"> served together on US 36 as well.  </w:t>
      </w:r>
      <w:r w:rsidR="00911B8D" w:rsidRPr="00911B8D">
        <w:t>I’ve</w:t>
      </w:r>
      <w:r w:rsidR="004A5EE5" w:rsidRPr="00911B8D">
        <w:t xml:space="preserve"> go</w:t>
      </w:r>
      <w:r w:rsidR="00911B8D">
        <w:t>t</w:t>
      </w:r>
      <w:r w:rsidR="004A5EE5" w:rsidRPr="00911B8D">
        <w:t>t</w:t>
      </w:r>
      <w:r w:rsidR="00911B8D">
        <w:t>en</w:t>
      </w:r>
      <w:r w:rsidR="004A5EE5" w:rsidRPr="00911B8D">
        <w:t xml:space="preserve"> to know Herb really well</w:t>
      </w:r>
      <w:r w:rsidR="00911B8D">
        <w:t>;</w:t>
      </w:r>
      <w:r w:rsidR="004A5EE5" w:rsidRPr="00911B8D">
        <w:t xml:space="preserve"> he’s a big advocate, </w:t>
      </w:r>
      <w:r w:rsidR="00911B8D">
        <w:t>but</w:t>
      </w:r>
      <w:r w:rsidR="004A5EE5" w:rsidRPr="00911B8D">
        <w:t xml:space="preserve"> he also listens to both sides.  He does a great job representing us.  </w:t>
      </w:r>
    </w:p>
    <w:p w:rsidR="007E6B1E" w:rsidRPr="007E6B1E" w:rsidRDefault="007E6B1E" w:rsidP="007E6B1E">
      <w:pPr>
        <w:pStyle w:val="ListParagraph"/>
        <w:ind w:left="360"/>
        <w:rPr>
          <w:b/>
        </w:rPr>
      </w:pPr>
    </w:p>
    <w:p w:rsidR="007E6B1E" w:rsidRDefault="007E6B1E" w:rsidP="007E6B1E">
      <w:pPr>
        <w:pStyle w:val="ListParagraph"/>
        <w:numPr>
          <w:ilvl w:val="0"/>
          <w:numId w:val="1"/>
        </w:numPr>
        <w:rPr>
          <w:b/>
        </w:rPr>
      </w:pPr>
      <w:r w:rsidRPr="007E6B1E">
        <w:rPr>
          <w:b/>
        </w:rPr>
        <w:t>Welcome new Officers</w:t>
      </w:r>
    </w:p>
    <w:p w:rsidR="007E6B1E" w:rsidRPr="00911B8D" w:rsidRDefault="00C762C9" w:rsidP="007E6B1E">
      <w:pPr>
        <w:pStyle w:val="ListParagraph"/>
        <w:ind w:left="360"/>
      </w:pPr>
      <w:r>
        <w:rPr>
          <w:b/>
        </w:rPr>
        <w:t>Chair Baca</w:t>
      </w:r>
      <w:r w:rsidR="00533D67">
        <w:rPr>
          <w:b/>
        </w:rPr>
        <w:t xml:space="preserve">: </w:t>
      </w:r>
      <w:r w:rsidR="00533D67" w:rsidRPr="00533D67">
        <w:t>It’s my honor to serve as this year’s Chair and I’d like to welcome Mayor Sean Ford of Commerce City</w:t>
      </w:r>
      <w:r w:rsidR="00533D67">
        <w:rPr>
          <w:b/>
        </w:rPr>
        <w:t xml:space="preserve"> </w:t>
      </w:r>
      <w:r w:rsidR="00533D67">
        <w:t xml:space="preserve">as Vice-Chair, and Adams County Commissioner Chaz Tedesco as Treasurer. </w:t>
      </w:r>
    </w:p>
    <w:p w:rsidR="007E6B1E" w:rsidRDefault="007E6B1E" w:rsidP="007E6B1E">
      <w:pPr>
        <w:pStyle w:val="ListParagraph"/>
        <w:ind w:left="360"/>
        <w:rPr>
          <w:b/>
        </w:rPr>
      </w:pPr>
    </w:p>
    <w:p w:rsidR="007E6B1E" w:rsidRPr="007E6B1E" w:rsidRDefault="007E6B1E" w:rsidP="007E6B1E">
      <w:pPr>
        <w:pStyle w:val="ListParagraph"/>
        <w:numPr>
          <w:ilvl w:val="0"/>
          <w:numId w:val="1"/>
        </w:numPr>
        <w:rPr>
          <w:b/>
        </w:rPr>
      </w:pPr>
      <w:r w:rsidRPr="007E6B1E">
        <w:rPr>
          <w:b/>
        </w:rPr>
        <w:t>Approval of December 14, 2017 Minutes</w:t>
      </w:r>
    </w:p>
    <w:p w:rsidR="00DB5606" w:rsidRDefault="00DB5606" w:rsidP="00A86D84">
      <w:pPr>
        <w:pStyle w:val="ListParagraph"/>
        <w:rPr>
          <w:b/>
        </w:rPr>
      </w:pPr>
    </w:p>
    <w:p w:rsidR="00A86D84" w:rsidRDefault="00A86D84" w:rsidP="00A86D84">
      <w:pPr>
        <w:pStyle w:val="ListParagraph"/>
        <w:ind w:left="0"/>
        <w:rPr>
          <w:i/>
        </w:rPr>
      </w:pPr>
      <w:r w:rsidRPr="00150374">
        <w:rPr>
          <w:b/>
          <w:i/>
        </w:rPr>
        <w:t xml:space="preserve">Approval of </w:t>
      </w:r>
      <w:r w:rsidR="007E6B1E">
        <w:rPr>
          <w:b/>
          <w:i/>
        </w:rPr>
        <w:t xml:space="preserve">December </w:t>
      </w:r>
      <w:r w:rsidR="00911B8D">
        <w:rPr>
          <w:b/>
          <w:i/>
        </w:rPr>
        <w:t>14</w:t>
      </w:r>
      <w:r w:rsidRPr="00150374">
        <w:rPr>
          <w:b/>
          <w:i/>
        </w:rPr>
        <w:t xml:space="preserve"> Meeting Minutes: </w:t>
      </w:r>
      <w:r w:rsidRPr="00150374">
        <w:rPr>
          <w:i/>
        </w:rPr>
        <w:t>Motion to approve</w:t>
      </w:r>
      <w:r w:rsidR="00DB5606">
        <w:rPr>
          <w:i/>
        </w:rPr>
        <w:t xml:space="preserve"> minutes </w:t>
      </w:r>
      <w:r w:rsidRPr="00150374">
        <w:rPr>
          <w:i/>
        </w:rPr>
        <w:t xml:space="preserve">made by </w:t>
      </w:r>
      <w:r w:rsidR="00C762C9">
        <w:rPr>
          <w:i/>
        </w:rPr>
        <w:t>Mayor Atchison</w:t>
      </w:r>
      <w:r w:rsidR="008B5F66" w:rsidRPr="00443A02">
        <w:rPr>
          <w:i/>
        </w:rPr>
        <w:t>,</w:t>
      </w:r>
      <w:r w:rsidR="008B5F66" w:rsidRPr="00150374">
        <w:rPr>
          <w:i/>
        </w:rPr>
        <w:t xml:space="preserve"> seconded by </w:t>
      </w:r>
      <w:r w:rsidR="00704CBC">
        <w:rPr>
          <w:i/>
        </w:rPr>
        <w:t>Councilmember Nizam</w:t>
      </w:r>
      <w:r w:rsidRPr="00150374">
        <w:rPr>
          <w:i/>
        </w:rPr>
        <w:t xml:space="preserve"> and approved unanimously.</w:t>
      </w:r>
    </w:p>
    <w:p w:rsidR="007E6B1E" w:rsidRDefault="007E6B1E" w:rsidP="007E6B1E">
      <w:pPr>
        <w:rPr>
          <w:b/>
        </w:rPr>
      </w:pPr>
    </w:p>
    <w:p w:rsidR="007E6B1E" w:rsidRPr="007E6B1E" w:rsidRDefault="007E6B1E" w:rsidP="007E6B1E">
      <w:pPr>
        <w:pStyle w:val="ListParagraph"/>
        <w:numPr>
          <w:ilvl w:val="0"/>
          <w:numId w:val="21"/>
        </w:numPr>
        <w:ind w:left="360"/>
        <w:rPr>
          <w:b/>
        </w:rPr>
      </w:pPr>
      <w:r w:rsidRPr="007E6B1E">
        <w:rPr>
          <w:b/>
        </w:rPr>
        <w:t>Approval of NATA Financial Report</w:t>
      </w:r>
    </w:p>
    <w:p w:rsidR="00C762C9" w:rsidRDefault="00911B8D" w:rsidP="00496B6C">
      <w:pPr>
        <w:autoSpaceDE w:val="0"/>
        <w:autoSpaceDN w:val="0"/>
        <w:adjustRightInd w:val="0"/>
        <w:spacing w:after="17"/>
        <w:rPr>
          <w:rFonts w:cs="Calibri"/>
          <w:color w:val="000000"/>
        </w:rPr>
      </w:pPr>
      <w:r w:rsidRPr="00911B8D">
        <w:rPr>
          <w:rFonts w:cs="Calibri"/>
          <w:b/>
          <w:color w:val="000000"/>
        </w:rPr>
        <w:t xml:space="preserve">Chair </w:t>
      </w:r>
      <w:r w:rsidR="00C762C9" w:rsidRPr="00911B8D">
        <w:rPr>
          <w:rFonts w:cs="Calibri"/>
          <w:b/>
          <w:color w:val="000000"/>
        </w:rPr>
        <w:t>Baca</w:t>
      </w:r>
      <w:r w:rsidR="00704CBC">
        <w:rPr>
          <w:rFonts w:cs="Calibri"/>
          <w:color w:val="000000"/>
        </w:rPr>
        <w:t>: There h</w:t>
      </w:r>
      <w:r w:rsidR="00C762C9">
        <w:rPr>
          <w:rFonts w:cs="Calibri"/>
          <w:color w:val="000000"/>
        </w:rPr>
        <w:t>ave been no changes since we’ve seen the financial report in December</w:t>
      </w:r>
      <w:r>
        <w:rPr>
          <w:rFonts w:cs="Calibri"/>
          <w:color w:val="000000"/>
        </w:rPr>
        <w:t>.</w:t>
      </w:r>
    </w:p>
    <w:p w:rsidR="00C762C9" w:rsidRDefault="00C762C9" w:rsidP="00496B6C">
      <w:pPr>
        <w:autoSpaceDE w:val="0"/>
        <w:autoSpaceDN w:val="0"/>
        <w:adjustRightInd w:val="0"/>
        <w:spacing w:after="17"/>
        <w:rPr>
          <w:rFonts w:cs="Calibri"/>
          <w:color w:val="000000"/>
        </w:rPr>
      </w:pPr>
    </w:p>
    <w:p w:rsidR="00911B8D" w:rsidRDefault="00911B8D" w:rsidP="00911B8D">
      <w:pPr>
        <w:pStyle w:val="ListParagraph"/>
        <w:ind w:left="0"/>
        <w:rPr>
          <w:i/>
        </w:rPr>
      </w:pPr>
      <w:r w:rsidRPr="00150374">
        <w:rPr>
          <w:b/>
          <w:i/>
        </w:rPr>
        <w:t xml:space="preserve">Approval of </w:t>
      </w:r>
      <w:r>
        <w:rPr>
          <w:b/>
          <w:i/>
        </w:rPr>
        <w:t>NATA Financial Report</w:t>
      </w:r>
      <w:r w:rsidRPr="00150374">
        <w:rPr>
          <w:b/>
          <w:i/>
        </w:rPr>
        <w:t xml:space="preserve">: </w:t>
      </w:r>
      <w:r w:rsidRPr="00150374">
        <w:rPr>
          <w:i/>
        </w:rPr>
        <w:t>Motion to approve</w:t>
      </w:r>
      <w:r>
        <w:rPr>
          <w:i/>
        </w:rPr>
        <w:t xml:space="preserve"> minutes </w:t>
      </w:r>
      <w:r w:rsidRPr="00150374">
        <w:rPr>
          <w:i/>
        </w:rPr>
        <w:t xml:space="preserve">made by </w:t>
      </w:r>
      <w:r>
        <w:rPr>
          <w:i/>
        </w:rPr>
        <w:t>Barry Gore</w:t>
      </w:r>
      <w:r w:rsidRPr="00443A02">
        <w:rPr>
          <w:i/>
        </w:rPr>
        <w:t>,</w:t>
      </w:r>
      <w:r w:rsidRPr="00150374">
        <w:rPr>
          <w:i/>
        </w:rPr>
        <w:t xml:space="preserve"> seconded by </w:t>
      </w:r>
      <w:r w:rsidR="00704CBC">
        <w:rPr>
          <w:i/>
        </w:rPr>
        <w:t>Councilmember Downing</w:t>
      </w:r>
      <w:r w:rsidRPr="00443A02">
        <w:rPr>
          <w:i/>
        </w:rPr>
        <w:t>,</w:t>
      </w:r>
      <w:r w:rsidRPr="00150374">
        <w:rPr>
          <w:i/>
        </w:rPr>
        <w:t xml:space="preserve"> and approved unanimously.</w:t>
      </w:r>
    </w:p>
    <w:p w:rsidR="00013D94" w:rsidRPr="00911B8D" w:rsidRDefault="00013D94" w:rsidP="00911B8D">
      <w:pPr>
        <w:tabs>
          <w:tab w:val="left" w:pos="1440"/>
        </w:tabs>
        <w:rPr>
          <w:b/>
        </w:rPr>
      </w:pPr>
    </w:p>
    <w:p w:rsidR="007E6B1E" w:rsidRPr="007E6B1E" w:rsidRDefault="007E6B1E" w:rsidP="007E6B1E">
      <w:pPr>
        <w:pStyle w:val="ListParagraph"/>
        <w:numPr>
          <w:ilvl w:val="0"/>
          <w:numId w:val="21"/>
        </w:numPr>
        <w:ind w:left="360"/>
        <w:rPr>
          <w:b/>
        </w:rPr>
      </w:pPr>
      <w:r w:rsidRPr="007E6B1E">
        <w:rPr>
          <w:b/>
        </w:rPr>
        <w:t>Appointment of 2018 Strategic Planning Committee Members (SPC)</w:t>
      </w:r>
    </w:p>
    <w:p w:rsidR="007E6B1E" w:rsidRPr="00911B8D" w:rsidRDefault="00911B8D" w:rsidP="007E6B1E">
      <w:r>
        <w:rPr>
          <w:b/>
        </w:rPr>
        <w:t xml:space="preserve">Chair </w:t>
      </w:r>
      <w:r w:rsidR="00C762C9">
        <w:rPr>
          <w:b/>
        </w:rPr>
        <w:t xml:space="preserve">Baca:  </w:t>
      </w:r>
      <w:r w:rsidR="00533D67">
        <w:t xml:space="preserve">The </w:t>
      </w:r>
      <w:r w:rsidR="00C762C9" w:rsidRPr="00911B8D">
        <w:t xml:space="preserve"> </w:t>
      </w:r>
      <w:r>
        <w:t xml:space="preserve">Strategic Planning Committee </w:t>
      </w:r>
      <w:r w:rsidR="00533D67">
        <w:t xml:space="preserve">for NATA is </w:t>
      </w:r>
      <w:r w:rsidR="00C762C9" w:rsidRPr="00911B8D">
        <w:t xml:space="preserve">made up of members </w:t>
      </w:r>
      <w:r w:rsidR="00533D67">
        <w:t xml:space="preserve">the following members </w:t>
      </w:r>
      <w:r w:rsidR="00C762C9" w:rsidRPr="00911B8D">
        <w:t>of NATA</w:t>
      </w:r>
      <w:r w:rsidR="00533D67">
        <w:t xml:space="preserve">: the 2018 Officers and staff, and the Past Chair , Herb Atchison. In addition,  two other members are added. </w:t>
      </w:r>
      <w:r w:rsidR="00C762C9" w:rsidRPr="00911B8D">
        <w:t xml:space="preserve">  Joan Peck from Longmont and Greg Moss from the MNCC are both new members</w:t>
      </w:r>
      <w:r>
        <w:t xml:space="preserve"> this year.  SPC made the appointments at our last meeting.</w:t>
      </w:r>
      <w:r w:rsidR="00533D67">
        <w:t xml:space="preserve"> The SPC meetings are open to any member of NATA to attend. If you would like to be added to the monthly meeting reminder email please let Karen know.</w:t>
      </w:r>
    </w:p>
    <w:p w:rsidR="007E6B1E" w:rsidRDefault="007E6B1E" w:rsidP="007E6B1E">
      <w:pPr>
        <w:rPr>
          <w:b/>
        </w:rPr>
      </w:pPr>
    </w:p>
    <w:p w:rsidR="007E6B1E" w:rsidRPr="007E6B1E" w:rsidRDefault="007E6B1E" w:rsidP="007E6B1E">
      <w:pPr>
        <w:pStyle w:val="ListParagraph"/>
        <w:numPr>
          <w:ilvl w:val="0"/>
          <w:numId w:val="21"/>
        </w:numPr>
        <w:ind w:left="360"/>
        <w:rPr>
          <w:b/>
        </w:rPr>
      </w:pPr>
      <w:r w:rsidRPr="007E6B1E">
        <w:rPr>
          <w:b/>
        </w:rPr>
        <w:t>Review of NATA’s 2017 Accomplishments</w:t>
      </w:r>
    </w:p>
    <w:p w:rsidR="00C762C9" w:rsidRPr="00911B8D" w:rsidRDefault="00C762C9" w:rsidP="007E6B1E">
      <w:r>
        <w:rPr>
          <w:b/>
        </w:rPr>
        <w:t>Karen</w:t>
      </w:r>
      <w:r w:rsidR="00911B8D">
        <w:rPr>
          <w:b/>
        </w:rPr>
        <w:t xml:space="preserve"> Stuart</w:t>
      </w:r>
      <w:r>
        <w:rPr>
          <w:b/>
        </w:rPr>
        <w:t xml:space="preserve">: </w:t>
      </w:r>
      <w:r w:rsidRPr="00911B8D">
        <w:t>(</w:t>
      </w:r>
      <w:r w:rsidR="00911B8D">
        <w:t>Presentation</w:t>
      </w:r>
      <w:r w:rsidRPr="00911B8D">
        <w:t xml:space="preserve"> available on the NATA website).  </w:t>
      </w:r>
      <w:r w:rsidR="00911B8D">
        <w:t>In 2017 we</w:t>
      </w:r>
      <w:r w:rsidRPr="00911B8D">
        <w:t xml:space="preserve"> had a lot of </w:t>
      </w:r>
      <w:r w:rsidR="00911B8D">
        <w:t>letters,</w:t>
      </w:r>
      <w:r w:rsidRPr="00911B8D">
        <w:t xml:space="preserve"> and </w:t>
      </w:r>
      <w:r w:rsidR="00911B8D">
        <w:t>took</w:t>
      </w:r>
      <w:r w:rsidRPr="00911B8D">
        <w:t xml:space="preserve"> positions on many different transportation issues.  (</w:t>
      </w:r>
      <w:r w:rsidR="00911B8D">
        <w:t>R</w:t>
      </w:r>
      <w:r w:rsidRPr="00911B8D">
        <w:t xml:space="preserve">eviewed </w:t>
      </w:r>
      <w:r w:rsidR="00911B8D">
        <w:t>L</w:t>
      </w:r>
      <w:r w:rsidRPr="00911B8D">
        <w:t xml:space="preserve">etters of </w:t>
      </w:r>
      <w:r w:rsidR="00911B8D">
        <w:t>S</w:t>
      </w:r>
      <w:r w:rsidRPr="00911B8D">
        <w:t xml:space="preserve">upport list).  Most </w:t>
      </w:r>
      <w:r w:rsidR="00911B8D">
        <w:t xml:space="preserve">letters </w:t>
      </w:r>
      <w:r w:rsidRPr="00911B8D">
        <w:t>were in support, aside from one or two which were in opposition.  (</w:t>
      </w:r>
      <w:r w:rsidR="00911B8D">
        <w:t>R</w:t>
      </w:r>
      <w:r w:rsidRPr="00911B8D">
        <w:t xml:space="preserve">eviewed </w:t>
      </w:r>
      <w:r w:rsidR="00911B8D">
        <w:t>P</w:t>
      </w:r>
      <w:r w:rsidRPr="00911B8D">
        <w:t xml:space="preserve">roject </w:t>
      </w:r>
      <w:r w:rsidR="00911B8D">
        <w:t>L</w:t>
      </w:r>
      <w:r w:rsidRPr="00911B8D">
        <w:t xml:space="preserve">ist).  </w:t>
      </w:r>
      <w:r w:rsidR="00911B8D">
        <w:t xml:space="preserve">For last year’s </w:t>
      </w:r>
      <w:r w:rsidRPr="00911B8D">
        <w:t xml:space="preserve">TIP Cycle Recommendations, </w:t>
      </w:r>
      <w:r w:rsidR="00911B8D">
        <w:t>we had Kent Moorman and Jeanne Shreve oversee at DRCOG.  We also did work on the</w:t>
      </w:r>
      <w:r w:rsidRPr="00911B8D">
        <w:t xml:space="preserve"> Priority List Leave Behind</w:t>
      </w:r>
      <w:r w:rsidR="00911B8D">
        <w:t>, which we will update soon with the new projects</w:t>
      </w:r>
      <w:r w:rsidRPr="00911B8D">
        <w:t xml:space="preserve">, and </w:t>
      </w:r>
      <w:r w:rsidR="00911B8D">
        <w:t xml:space="preserve">worked on the </w:t>
      </w:r>
      <w:r w:rsidRPr="00911B8D">
        <w:t xml:space="preserve">Updated Master Projects List, which you’ll hear more about later today from </w:t>
      </w:r>
      <w:r w:rsidR="00911B8D" w:rsidRPr="00911B8D">
        <w:t>Debra</w:t>
      </w:r>
      <w:r w:rsidRPr="00911B8D">
        <w:t xml:space="preserve"> Basket and Melissa Antol.  (</w:t>
      </w:r>
      <w:r w:rsidR="00911B8D">
        <w:t>Reviewed P</w:t>
      </w:r>
      <w:r w:rsidRPr="00911B8D">
        <w:t xml:space="preserve">resentations </w:t>
      </w:r>
      <w:r w:rsidR="00911B8D">
        <w:t>L</w:t>
      </w:r>
      <w:r w:rsidRPr="00911B8D">
        <w:t>ist).  W</w:t>
      </w:r>
      <w:r w:rsidR="00911B8D">
        <w:t>e</w:t>
      </w:r>
      <w:r w:rsidRPr="00911B8D">
        <w:t xml:space="preserve"> had a lot of presentations from CDOT, RTD, and items germane to our organization, especially regarding funding options.  For anyone interested in any of these, all the presentations are on the website:  northareatransprotation.net.</w:t>
      </w:r>
    </w:p>
    <w:p w:rsidR="007E6B1E" w:rsidRDefault="007E6B1E" w:rsidP="007E6B1E">
      <w:pPr>
        <w:rPr>
          <w:b/>
        </w:rPr>
      </w:pPr>
    </w:p>
    <w:p w:rsidR="007E6B1E" w:rsidRPr="00911B8D" w:rsidRDefault="00C762C9" w:rsidP="00911B8D">
      <w:pPr>
        <w:pStyle w:val="ListParagraph"/>
        <w:numPr>
          <w:ilvl w:val="0"/>
          <w:numId w:val="24"/>
        </w:numPr>
        <w:autoSpaceDE w:val="0"/>
        <w:autoSpaceDN w:val="0"/>
        <w:adjustRightInd w:val="0"/>
        <w:spacing w:after="17"/>
        <w:ind w:left="360"/>
        <w:rPr>
          <w:rFonts w:cs="Calibri"/>
          <w:b/>
          <w:color w:val="000000"/>
        </w:rPr>
      </w:pPr>
      <w:r w:rsidRPr="00911B8D">
        <w:rPr>
          <w:rFonts w:cs="Calibri"/>
          <w:b/>
          <w:color w:val="000000"/>
        </w:rPr>
        <w:t xml:space="preserve">Request </w:t>
      </w:r>
      <w:r w:rsidR="00911B8D">
        <w:rPr>
          <w:rFonts w:cs="Calibri"/>
          <w:b/>
          <w:color w:val="000000"/>
        </w:rPr>
        <w:t>for Letter of Support (Commissioner Tedesco)</w:t>
      </w:r>
    </w:p>
    <w:p w:rsidR="00C762C9" w:rsidRDefault="00911B8D" w:rsidP="00911B8D">
      <w:pPr>
        <w:autoSpaceDE w:val="0"/>
        <w:autoSpaceDN w:val="0"/>
        <w:adjustRightInd w:val="0"/>
        <w:spacing w:after="17"/>
        <w:rPr>
          <w:rFonts w:cs="Calibri"/>
          <w:color w:val="000000"/>
        </w:rPr>
      </w:pPr>
      <w:r>
        <w:rPr>
          <w:rFonts w:cs="Calibri"/>
          <w:b/>
          <w:color w:val="000000"/>
        </w:rPr>
        <w:t xml:space="preserve">Commissioner </w:t>
      </w:r>
      <w:r w:rsidR="00C762C9" w:rsidRPr="00911B8D">
        <w:rPr>
          <w:rFonts w:cs="Calibri"/>
          <w:b/>
          <w:color w:val="000000"/>
        </w:rPr>
        <w:t>Tedesco</w:t>
      </w:r>
      <w:r w:rsidR="00C762C9">
        <w:rPr>
          <w:rFonts w:cs="Calibri"/>
          <w:color w:val="000000"/>
        </w:rPr>
        <w:t xml:space="preserve">:  I know </w:t>
      </w:r>
      <w:r>
        <w:rPr>
          <w:rFonts w:cs="Calibri"/>
          <w:color w:val="000000"/>
        </w:rPr>
        <w:t>many communities and organizations are sending CDOT letters currently</w:t>
      </w:r>
      <w:r w:rsidR="00C762C9">
        <w:rPr>
          <w:rFonts w:cs="Calibri"/>
          <w:color w:val="000000"/>
        </w:rPr>
        <w:t xml:space="preserve">, and I request that NATA send </w:t>
      </w:r>
      <w:r>
        <w:rPr>
          <w:rFonts w:cs="Calibri"/>
          <w:color w:val="000000"/>
        </w:rPr>
        <w:t>a letter to CDOT</w:t>
      </w:r>
      <w:r w:rsidR="00C762C9">
        <w:rPr>
          <w:rFonts w:cs="Calibri"/>
          <w:color w:val="000000"/>
        </w:rPr>
        <w:t xml:space="preserve"> with our priorities, as we don’t want these to get overlooked.</w:t>
      </w:r>
    </w:p>
    <w:p w:rsidR="00C762C9" w:rsidRDefault="00911B8D" w:rsidP="00911B8D">
      <w:pPr>
        <w:autoSpaceDE w:val="0"/>
        <w:autoSpaceDN w:val="0"/>
        <w:adjustRightInd w:val="0"/>
        <w:spacing w:after="17"/>
        <w:rPr>
          <w:rFonts w:cs="Calibri"/>
          <w:color w:val="000000"/>
        </w:rPr>
      </w:pPr>
      <w:r>
        <w:rPr>
          <w:rFonts w:cs="Calibri"/>
          <w:b/>
          <w:color w:val="000000"/>
        </w:rPr>
        <w:t>Karen</w:t>
      </w:r>
      <w:r>
        <w:rPr>
          <w:rFonts w:cs="Calibri"/>
          <w:color w:val="000000"/>
        </w:rPr>
        <w:t xml:space="preserve"> </w:t>
      </w:r>
      <w:r w:rsidRPr="00911B8D">
        <w:rPr>
          <w:rFonts w:cs="Calibri"/>
          <w:b/>
          <w:color w:val="000000"/>
        </w:rPr>
        <w:t>Stuart</w:t>
      </w:r>
      <w:r w:rsidR="00C762C9">
        <w:rPr>
          <w:rFonts w:cs="Calibri"/>
          <w:color w:val="000000"/>
        </w:rPr>
        <w:t xml:space="preserve">:  </w:t>
      </w:r>
      <w:r>
        <w:rPr>
          <w:rFonts w:cs="Calibri"/>
          <w:color w:val="000000"/>
        </w:rPr>
        <w:t>Do you mean s</w:t>
      </w:r>
      <w:r w:rsidR="00C762C9">
        <w:rPr>
          <w:rFonts w:cs="Calibri"/>
          <w:color w:val="000000"/>
        </w:rPr>
        <w:t>ending a letter to the</w:t>
      </w:r>
      <w:r>
        <w:rPr>
          <w:rFonts w:cs="Calibri"/>
          <w:color w:val="000000"/>
        </w:rPr>
        <w:t xml:space="preserve"> T</w:t>
      </w:r>
      <w:r w:rsidR="00C762C9">
        <w:rPr>
          <w:rFonts w:cs="Calibri"/>
          <w:color w:val="000000"/>
        </w:rPr>
        <w:t xml:space="preserve">ransportation </w:t>
      </w:r>
      <w:r>
        <w:rPr>
          <w:rFonts w:cs="Calibri"/>
          <w:color w:val="000000"/>
        </w:rPr>
        <w:t>C</w:t>
      </w:r>
      <w:r w:rsidR="00C762C9">
        <w:rPr>
          <w:rFonts w:cs="Calibri"/>
          <w:color w:val="000000"/>
        </w:rPr>
        <w:t>ommission?</w:t>
      </w:r>
    </w:p>
    <w:p w:rsidR="00C762C9" w:rsidRDefault="00911B8D" w:rsidP="00911B8D">
      <w:pPr>
        <w:autoSpaceDE w:val="0"/>
        <w:autoSpaceDN w:val="0"/>
        <w:adjustRightInd w:val="0"/>
        <w:spacing w:after="17"/>
        <w:rPr>
          <w:rFonts w:cs="Calibri"/>
          <w:color w:val="000000"/>
        </w:rPr>
      </w:pPr>
      <w:r>
        <w:rPr>
          <w:rFonts w:cs="Calibri"/>
          <w:b/>
          <w:color w:val="000000"/>
        </w:rPr>
        <w:t xml:space="preserve">Commissioner </w:t>
      </w:r>
      <w:r w:rsidRPr="00911B8D">
        <w:rPr>
          <w:rFonts w:cs="Calibri"/>
          <w:b/>
          <w:color w:val="000000"/>
        </w:rPr>
        <w:t>Tedesco</w:t>
      </w:r>
      <w:r w:rsidR="00C762C9">
        <w:rPr>
          <w:rFonts w:cs="Calibri"/>
          <w:color w:val="000000"/>
        </w:rPr>
        <w:t>:  Yes.</w:t>
      </w:r>
    </w:p>
    <w:p w:rsidR="00C762C9" w:rsidRDefault="00911B8D" w:rsidP="00911B8D">
      <w:pPr>
        <w:autoSpaceDE w:val="0"/>
        <w:autoSpaceDN w:val="0"/>
        <w:adjustRightInd w:val="0"/>
        <w:spacing w:after="17"/>
        <w:rPr>
          <w:rFonts w:cs="Calibri"/>
          <w:color w:val="000000"/>
        </w:rPr>
      </w:pPr>
      <w:r w:rsidRPr="00911B8D">
        <w:rPr>
          <w:rFonts w:cs="Calibri"/>
          <w:b/>
          <w:color w:val="000000"/>
        </w:rPr>
        <w:t xml:space="preserve">Chair </w:t>
      </w:r>
      <w:r w:rsidR="00C762C9" w:rsidRPr="00911B8D">
        <w:rPr>
          <w:rFonts w:cs="Calibri"/>
          <w:b/>
          <w:color w:val="000000"/>
        </w:rPr>
        <w:t>Baca</w:t>
      </w:r>
      <w:r w:rsidR="00C762C9">
        <w:rPr>
          <w:rFonts w:cs="Calibri"/>
          <w:color w:val="000000"/>
        </w:rPr>
        <w:t xml:space="preserve">:  The way this usually works is that Karen will draft a letter, </w:t>
      </w:r>
      <w:r>
        <w:rPr>
          <w:rFonts w:cs="Calibri"/>
          <w:color w:val="000000"/>
        </w:rPr>
        <w:t xml:space="preserve">then </w:t>
      </w:r>
      <w:r w:rsidR="00C762C9">
        <w:rPr>
          <w:rFonts w:cs="Calibri"/>
          <w:color w:val="000000"/>
        </w:rPr>
        <w:t xml:space="preserve">Karen sends out for review by email, and we approve by email.  </w:t>
      </w:r>
    </w:p>
    <w:p w:rsidR="00C762C9" w:rsidRDefault="00C762C9" w:rsidP="00911B8D">
      <w:pPr>
        <w:autoSpaceDE w:val="0"/>
        <w:autoSpaceDN w:val="0"/>
        <w:adjustRightInd w:val="0"/>
        <w:spacing w:after="17"/>
        <w:rPr>
          <w:rFonts w:cs="Calibri"/>
          <w:color w:val="000000"/>
        </w:rPr>
      </w:pPr>
      <w:r w:rsidRPr="00911B8D">
        <w:rPr>
          <w:rFonts w:cs="Calibri"/>
          <w:b/>
          <w:color w:val="000000"/>
        </w:rPr>
        <w:t>Karen</w:t>
      </w:r>
      <w:r w:rsidR="00911B8D">
        <w:rPr>
          <w:rFonts w:cs="Calibri"/>
          <w:color w:val="000000"/>
        </w:rPr>
        <w:t xml:space="preserve"> </w:t>
      </w:r>
      <w:r w:rsidR="00911B8D" w:rsidRPr="00911B8D">
        <w:rPr>
          <w:rFonts w:cs="Calibri"/>
          <w:b/>
          <w:color w:val="000000"/>
        </w:rPr>
        <w:t>Stuart</w:t>
      </w:r>
      <w:r>
        <w:rPr>
          <w:rFonts w:cs="Calibri"/>
          <w:color w:val="000000"/>
        </w:rPr>
        <w:t xml:space="preserve">:  </w:t>
      </w:r>
      <w:r w:rsidR="00911B8D">
        <w:rPr>
          <w:rFonts w:cs="Calibri"/>
          <w:color w:val="000000"/>
        </w:rPr>
        <w:t>For full disclosure, s</w:t>
      </w:r>
      <w:r>
        <w:rPr>
          <w:rFonts w:cs="Calibri"/>
          <w:color w:val="000000"/>
        </w:rPr>
        <w:t xml:space="preserve">ince I sit on the </w:t>
      </w:r>
      <w:r w:rsidR="00911B8D">
        <w:rPr>
          <w:rFonts w:cs="Calibri"/>
          <w:color w:val="000000"/>
        </w:rPr>
        <w:t>Transportation Commission</w:t>
      </w:r>
      <w:r>
        <w:rPr>
          <w:rFonts w:cs="Calibri"/>
          <w:color w:val="000000"/>
        </w:rPr>
        <w:t xml:space="preserve">, I won’t draft the letter, </w:t>
      </w:r>
      <w:r w:rsidR="00911B8D">
        <w:rPr>
          <w:rFonts w:cs="Calibri"/>
          <w:color w:val="000000"/>
        </w:rPr>
        <w:t xml:space="preserve">but </w:t>
      </w:r>
      <w:r>
        <w:rPr>
          <w:rFonts w:cs="Calibri"/>
          <w:color w:val="000000"/>
        </w:rPr>
        <w:t>Jeanne will, but I’ll send it out</w:t>
      </w:r>
      <w:r w:rsidR="00911B8D">
        <w:rPr>
          <w:rFonts w:cs="Calibri"/>
          <w:color w:val="000000"/>
        </w:rPr>
        <w:t xml:space="preserve"> for review and approval.</w:t>
      </w:r>
    </w:p>
    <w:p w:rsidR="007E6B1E" w:rsidRDefault="007E6B1E" w:rsidP="007E6B1E">
      <w:pPr>
        <w:rPr>
          <w:b/>
        </w:rPr>
      </w:pPr>
    </w:p>
    <w:p w:rsidR="007E6B1E" w:rsidRPr="007E6B1E" w:rsidRDefault="007E6B1E" w:rsidP="007E6B1E">
      <w:pPr>
        <w:pStyle w:val="ListParagraph"/>
        <w:numPr>
          <w:ilvl w:val="0"/>
          <w:numId w:val="21"/>
        </w:numPr>
        <w:ind w:left="360"/>
        <w:rPr>
          <w:b/>
          <w:i/>
        </w:rPr>
      </w:pPr>
      <w:r w:rsidRPr="007E6B1E">
        <w:rPr>
          <w:b/>
        </w:rPr>
        <w:t>Update of 2018 Master Projects List and Approval of 2018 Work Plan- Debra Baskett, Jeanne Shreve and Melissa Antol</w:t>
      </w:r>
      <w:r w:rsidRPr="007E6B1E">
        <w:rPr>
          <w:b/>
          <w:i/>
        </w:rPr>
        <w:t xml:space="preserve">                       </w:t>
      </w:r>
    </w:p>
    <w:p w:rsidR="007E6B1E" w:rsidRDefault="00C762C9" w:rsidP="007E6B1E">
      <w:pPr>
        <w:rPr>
          <w:b/>
        </w:rPr>
      </w:pPr>
      <w:r>
        <w:rPr>
          <w:b/>
        </w:rPr>
        <w:t xml:space="preserve">Debra Basket:  </w:t>
      </w:r>
      <w:r w:rsidRPr="00911B8D">
        <w:t>Staff worked on this throughout the year</w:t>
      </w:r>
      <w:r w:rsidR="00911B8D">
        <w:t xml:space="preserve">.  Today </w:t>
      </w:r>
      <w:r w:rsidRPr="00911B8D">
        <w:t xml:space="preserve">we brought a draft list, and hopefully this is adopted by NATA.  For new members, staff from </w:t>
      </w:r>
      <w:r w:rsidR="006927CF" w:rsidRPr="00911B8D">
        <w:t>your</w:t>
      </w:r>
      <w:r w:rsidRPr="00911B8D">
        <w:t xml:space="preserve"> </w:t>
      </w:r>
      <w:r w:rsidR="006927CF" w:rsidRPr="00911B8D">
        <w:t>jurisdictions</w:t>
      </w:r>
      <w:r w:rsidRPr="00911B8D">
        <w:t xml:space="preserve"> all participated in this</w:t>
      </w:r>
      <w:r w:rsidR="00911B8D">
        <w:t xml:space="preserve"> process</w:t>
      </w:r>
      <w:r w:rsidRPr="00911B8D">
        <w:t>, and vetted this list.</w:t>
      </w:r>
    </w:p>
    <w:p w:rsidR="00C762C9" w:rsidRDefault="00C762C9" w:rsidP="007E6B1E">
      <w:r>
        <w:rPr>
          <w:b/>
        </w:rPr>
        <w:t xml:space="preserve">Melissa: </w:t>
      </w:r>
      <w:r w:rsidRPr="006927CF">
        <w:t xml:space="preserve"> Thanks everyone, this is mostly a recap of what we reviewed last month.  </w:t>
      </w:r>
      <w:r w:rsidR="006927CF" w:rsidRPr="006927CF">
        <w:t>We’re</w:t>
      </w:r>
      <w:r w:rsidRPr="006927CF">
        <w:t xml:space="preserve"> simply asking for approval.  (walked through the presentation reviewing process).  One change </w:t>
      </w:r>
      <w:r w:rsidR="00911B8D">
        <w:t xml:space="preserve">this time from previous years </w:t>
      </w:r>
      <w:r w:rsidRPr="006927CF">
        <w:t>is that we grouped projects by categories rather than “tiers” – the categories were more descriptive of how each project should be acted on.  “Priority” have regional significance, and NATA will focus efforts on these projects (via meeting, letters, phone calls).  The next category is “</w:t>
      </w:r>
      <w:r w:rsidR="006927CF" w:rsidRPr="006927CF">
        <w:t>Endorsement</w:t>
      </w:r>
      <w:r w:rsidRPr="006927CF">
        <w:t>”</w:t>
      </w:r>
      <w:r w:rsidR="006927CF" w:rsidRPr="006927CF">
        <w:t xml:space="preserve"> that are sub-regional, and maybe multiple jurisdiction impacts (NATA will monitor and endorse, and provide letters of support).  The final category </w:t>
      </w:r>
      <w:r w:rsidR="006D7931" w:rsidRPr="006927CF">
        <w:t>is</w:t>
      </w:r>
      <w:r w:rsidR="006927CF" w:rsidRPr="006927CF">
        <w:t xml:space="preserve"> “Horizon Projects” which are projects in pre-</w:t>
      </w:r>
      <w:r w:rsidR="006D7931">
        <w:t>construction</w:t>
      </w:r>
      <w:r w:rsidR="006927CF" w:rsidRPr="006927CF">
        <w:t xml:space="preserve"> – studies, NEPA process, etc. but NATA doesn’t want to lose sight of (NATA will monitor, and potentially support with letters).  All of this was presented </w:t>
      </w:r>
      <w:r w:rsidR="006D7931">
        <w:t xml:space="preserve">to NATA </w:t>
      </w:r>
      <w:r w:rsidR="006927CF" w:rsidRPr="006927CF">
        <w:t>last month.</w:t>
      </w:r>
    </w:p>
    <w:p w:rsidR="006927CF" w:rsidRPr="006927CF" w:rsidRDefault="006927CF" w:rsidP="007E6B1E"/>
    <w:p w:rsidR="006927CF" w:rsidRPr="006927CF" w:rsidRDefault="006927CF" w:rsidP="007E6B1E">
      <w:r w:rsidRPr="006927CF">
        <w:t>Second item was the approval of an amendment process – this is new to the process. It allows NATA to be flexible, and make changes</w:t>
      </w:r>
      <w:r w:rsidR="006D7931">
        <w:t xml:space="preserve"> to the list</w:t>
      </w:r>
      <w:r w:rsidRPr="006927CF">
        <w:t xml:space="preserve"> on a quarterly basis.  This is to take advantage of strategic opportunities.  </w:t>
      </w:r>
    </w:p>
    <w:p w:rsidR="007E6B1E" w:rsidRDefault="007E6B1E" w:rsidP="007E6B1E">
      <w:pPr>
        <w:rPr>
          <w:b/>
        </w:rPr>
      </w:pPr>
    </w:p>
    <w:p w:rsidR="007E6B1E" w:rsidRPr="007E6B1E" w:rsidRDefault="007E6B1E" w:rsidP="007E6B1E">
      <w:pPr>
        <w:pStyle w:val="ListParagraph"/>
        <w:numPr>
          <w:ilvl w:val="0"/>
          <w:numId w:val="21"/>
        </w:numPr>
        <w:ind w:left="360"/>
        <w:rPr>
          <w:b/>
          <w:i/>
        </w:rPr>
      </w:pPr>
      <w:r w:rsidRPr="006D7931">
        <w:rPr>
          <w:b/>
          <w:i/>
        </w:rPr>
        <w:t xml:space="preserve">Action Item- </w:t>
      </w:r>
      <w:r w:rsidRPr="007E6B1E">
        <w:rPr>
          <w:b/>
          <w:i/>
        </w:rPr>
        <w:t>Motion to approve Master Project List and endorsement of 2018 Work Plan</w:t>
      </w:r>
    </w:p>
    <w:p w:rsidR="007E6B1E" w:rsidRDefault="007E6B1E" w:rsidP="007E6B1E">
      <w:pPr>
        <w:pStyle w:val="ListParagraph"/>
        <w:rPr>
          <w:b/>
        </w:rPr>
      </w:pPr>
    </w:p>
    <w:p w:rsidR="007E6B1E" w:rsidRDefault="007E6B1E" w:rsidP="007E6B1E">
      <w:pPr>
        <w:autoSpaceDE w:val="0"/>
        <w:autoSpaceDN w:val="0"/>
        <w:adjustRightInd w:val="0"/>
        <w:spacing w:after="17"/>
        <w:ind w:left="720"/>
        <w:rPr>
          <w:rFonts w:cs="Calibri"/>
          <w:b/>
          <w:color w:val="000000"/>
        </w:rPr>
      </w:pPr>
      <w:r>
        <w:rPr>
          <w:rFonts w:cs="Calibri"/>
          <w:b/>
          <w:color w:val="000000"/>
        </w:rPr>
        <w:t>Discussion</w:t>
      </w:r>
      <w:r>
        <w:rPr>
          <w:rFonts w:cs="Calibri"/>
          <w:b/>
          <w:i/>
          <w:color w:val="000000"/>
        </w:rPr>
        <w:t>:</w:t>
      </w:r>
    </w:p>
    <w:p w:rsidR="007E6B1E" w:rsidRDefault="006927CF" w:rsidP="007E6B1E">
      <w:pPr>
        <w:autoSpaceDE w:val="0"/>
        <w:autoSpaceDN w:val="0"/>
        <w:adjustRightInd w:val="0"/>
        <w:spacing w:after="17"/>
        <w:ind w:left="720"/>
        <w:rPr>
          <w:rFonts w:cs="Calibri"/>
          <w:color w:val="000000"/>
        </w:rPr>
      </w:pPr>
      <w:r>
        <w:rPr>
          <w:rFonts w:cs="Calibri"/>
          <w:b/>
          <w:color w:val="000000"/>
        </w:rPr>
        <w:t>Atchison</w:t>
      </w:r>
      <w:r w:rsidR="007E6B1E">
        <w:rPr>
          <w:rFonts w:cs="Calibri"/>
          <w:color w:val="000000"/>
        </w:rPr>
        <w:t xml:space="preserve">:  </w:t>
      </w:r>
      <w:r>
        <w:rPr>
          <w:rFonts w:cs="Calibri"/>
          <w:color w:val="000000"/>
        </w:rPr>
        <w:t xml:space="preserve">This is the culmination of what we’ve been doing for a year.  For those that just joined, we don’t have </w:t>
      </w:r>
      <w:r w:rsidR="006D7931">
        <w:rPr>
          <w:rFonts w:cs="Calibri"/>
          <w:color w:val="000000"/>
        </w:rPr>
        <w:t>the project list</w:t>
      </w:r>
      <w:r>
        <w:rPr>
          <w:rFonts w:cs="Calibri"/>
          <w:color w:val="000000"/>
        </w:rPr>
        <w:t xml:space="preserve"> ranked in order,</w:t>
      </w:r>
      <w:r w:rsidR="006D7931">
        <w:rPr>
          <w:rFonts w:cs="Calibri"/>
          <w:color w:val="000000"/>
        </w:rPr>
        <w:t xml:space="preserve"> and therefore</w:t>
      </w:r>
      <w:r>
        <w:rPr>
          <w:rFonts w:cs="Calibri"/>
          <w:color w:val="000000"/>
        </w:rPr>
        <w:t xml:space="preserve"> we can be more </w:t>
      </w:r>
      <w:r w:rsidR="006D7931">
        <w:rPr>
          <w:rFonts w:cs="Calibri"/>
          <w:color w:val="000000"/>
        </w:rPr>
        <w:t>flexible</w:t>
      </w:r>
      <w:r>
        <w:rPr>
          <w:rFonts w:cs="Calibri"/>
          <w:color w:val="000000"/>
        </w:rPr>
        <w:t xml:space="preserve"> to react to new funding opportunities</w:t>
      </w:r>
      <w:r w:rsidR="006D7931">
        <w:rPr>
          <w:rFonts w:cs="Calibri"/>
          <w:color w:val="000000"/>
        </w:rPr>
        <w:t xml:space="preserve">.  </w:t>
      </w:r>
      <w:r>
        <w:rPr>
          <w:rFonts w:cs="Calibri"/>
          <w:color w:val="000000"/>
        </w:rPr>
        <w:t xml:space="preserve">This will be in line with what DRCOG approved last week, with regional and sub-regional funding </w:t>
      </w:r>
      <w:r w:rsidR="006D7931">
        <w:rPr>
          <w:rFonts w:cs="Calibri"/>
          <w:color w:val="000000"/>
        </w:rPr>
        <w:t>available</w:t>
      </w:r>
      <w:r>
        <w:rPr>
          <w:rFonts w:cs="Calibri"/>
          <w:color w:val="000000"/>
        </w:rPr>
        <w:t>.  For the sub-regional, we can take those funds and co-fund projects</w:t>
      </w:r>
      <w:r w:rsidR="006D7931">
        <w:rPr>
          <w:rFonts w:cs="Calibri"/>
          <w:color w:val="000000"/>
        </w:rPr>
        <w:t xml:space="preserve"> our projects</w:t>
      </w:r>
      <w:r>
        <w:rPr>
          <w:rFonts w:cs="Calibri"/>
          <w:color w:val="000000"/>
        </w:rPr>
        <w:t xml:space="preserve">.  This </w:t>
      </w:r>
      <w:r w:rsidR="006D7931">
        <w:rPr>
          <w:rFonts w:cs="Calibri"/>
          <w:color w:val="000000"/>
        </w:rPr>
        <w:t>list is</w:t>
      </w:r>
      <w:r>
        <w:rPr>
          <w:rFonts w:cs="Calibri"/>
          <w:color w:val="000000"/>
        </w:rPr>
        <w:t xml:space="preserve"> the culmination of a lot of staff hours, and a lot of me standing up in front of you telling you we need to make intelligent decisions.  Is this a final list?  No.  </w:t>
      </w:r>
      <w:r w:rsidR="006D7931">
        <w:rPr>
          <w:rFonts w:cs="Calibri"/>
          <w:color w:val="000000"/>
        </w:rPr>
        <w:t>This list gives</w:t>
      </w:r>
      <w:r>
        <w:rPr>
          <w:rFonts w:cs="Calibri"/>
          <w:color w:val="000000"/>
        </w:rPr>
        <w:t xml:space="preserve"> us a platform to work from.  This list is going to change as we move forward.  I encourage you to support the list</w:t>
      </w:r>
      <w:r w:rsidR="006D7931">
        <w:rPr>
          <w:rFonts w:cs="Calibri"/>
          <w:color w:val="000000"/>
        </w:rPr>
        <w:t xml:space="preserve"> today</w:t>
      </w:r>
      <w:r>
        <w:rPr>
          <w:rFonts w:cs="Calibri"/>
          <w:color w:val="000000"/>
        </w:rPr>
        <w:t xml:space="preserve"> so we can move </w:t>
      </w:r>
      <w:r w:rsidR="006D7931">
        <w:rPr>
          <w:rFonts w:cs="Calibri"/>
          <w:color w:val="000000"/>
        </w:rPr>
        <w:t xml:space="preserve">our efforts </w:t>
      </w:r>
      <w:r>
        <w:rPr>
          <w:rFonts w:cs="Calibri"/>
          <w:color w:val="000000"/>
        </w:rPr>
        <w:t>on to getting funding lined up.</w:t>
      </w:r>
    </w:p>
    <w:p w:rsidR="006927CF" w:rsidRDefault="006D7931" w:rsidP="007E6B1E">
      <w:pPr>
        <w:autoSpaceDE w:val="0"/>
        <w:autoSpaceDN w:val="0"/>
        <w:adjustRightInd w:val="0"/>
        <w:spacing w:after="17"/>
        <w:ind w:left="720"/>
        <w:rPr>
          <w:rFonts w:cs="Calibri"/>
          <w:color w:val="000000"/>
        </w:rPr>
      </w:pPr>
      <w:r>
        <w:rPr>
          <w:rFonts w:cs="Calibri"/>
          <w:b/>
          <w:color w:val="000000"/>
        </w:rPr>
        <w:t xml:space="preserve">Commissioner </w:t>
      </w:r>
      <w:r w:rsidR="006927CF">
        <w:rPr>
          <w:rFonts w:cs="Calibri"/>
          <w:b/>
          <w:color w:val="000000"/>
        </w:rPr>
        <w:t>Tedesco</w:t>
      </w:r>
      <w:r w:rsidR="006927CF" w:rsidRPr="006927CF">
        <w:rPr>
          <w:rFonts w:cs="Calibri"/>
          <w:color w:val="000000"/>
        </w:rPr>
        <w:t>:</w:t>
      </w:r>
      <w:r w:rsidR="006927CF">
        <w:rPr>
          <w:rFonts w:cs="Calibri"/>
          <w:color w:val="000000"/>
        </w:rPr>
        <w:t xml:space="preserve">  </w:t>
      </w:r>
      <w:r>
        <w:rPr>
          <w:rFonts w:cs="Calibri"/>
          <w:color w:val="000000"/>
        </w:rPr>
        <w:t>We’ve</w:t>
      </w:r>
      <w:r w:rsidR="006927CF">
        <w:rPr>
          <w:rFonts w:cs="Calibri"/>
          <w:color w:val="000000"/>
        </w:rPr>
        <w:t xml:space="preserve"> been working on this for a year, and it’s been taxing.  I have great staff, and my staff had stress over this.  We thought this was going to get done in a shorter </w:t>
      </w:r>
      <w:r>
        <w:rPr>
          <w:rFonts w:cs="Calibri"/>
          <w:color w:val="000000"/>
        </w:rPr>
        <w:t>amount</w:t>
      </w:r>
      <w:r w:rsidR="006927CF">
        <w:rPr>
          <w:rFonts w:cs="Calibri"/>
          <w:color w:val="000000"/>
        </w:rPr>
        <w:t xml:space="preserve"> of time, and it didn’t.  This is the culmination of a lot of hours</w:t>
      </w:r>
      <w:r>
        <w:rPr>
          <w:rFonts w:cs="Calibri"/>
          <w:color w:val="000000"/>
        </w:rPr>
        <w:t xml:space="preserve"> for</w:t>
      </w:r>
      <w:r w:rsidR="006927CF">
        <w:rPr>
          <w:rFonts w:cs="Calibri"/>
          <w:color w:val="000000"/>
        </w:rPr>
        <w:t xml:space="preserve"> staff, elected</w:t>
      </w:r>
      <w:r>
        <w:rPr>
          <w:rFonts w:cs="Calibri"/>
          <w:color w:val="000000"/>
        </w:rPr>
        <w:t xml:space="preserve"> officials, and more</w:t>
      </w:r>
      <w:r w:rsidR="006927CF">
        <w:rPr>
          <w:rFonts w:cs="Calibri"/>
          <w:color w:val="000000"/>
        </w:rPr>
        <w:t>.  This is the most transparent list we’ve created.  This shows we can come together and work together.  This is why I asked for a letter earlier, because I’m really proud of everyone with this effort.</w:t>
      </w:r>
    </w:p>
    <w:p w:rsidR="006927CF" w:rsidRDefault="006D7931" w:rsidP="007E6B1E">
      <w:pPr>
        <w:autoSpaceDE w:val="0"/>
        <w:autoSpaceDN w:val="0"/>
        <w:adjustRightInd w:val="0"/>
        <w:spacing w:after="17"/>
        <w:ind w:left="720"/>
        <w:rPr>
          <w:rFonts w:cs="Calibri"/>
          <w:color w:val="000000"/>
        </w:rPr>
      </w:pPr>
      <w:r>
        <w:rPr>
          <w:rFonts w:cs="Calibri"/>
          <w:b/>
          <w:color w:val="000000"/>
        </w:rPr>
        <w:t xml:space="preserve">Chair </w:t>
      </w:r>
      <w:r w:rsidR="006927CF">
        <w:rPr>
          <w:rFonts w:cs="Calibri"/>
          <w:b/>
          <w:color w:val="000000"/>
        </w:rPr>
        <w:t>Baca</w:t>
      </w:r>
      <w:r w:rsidR="006927CF">
        <w:rPr>
          <w:rFonts w:cs="Calibri"/>
          <w:color w:val="000000"/>
        </w:rPr>
        <w:t>:  I wanted to add that this list is very dynamic compared to what we’ve developed in the past – transportation is a moving target.  In the past, people have looked for their projects, and what “number” they are on this list</w:t>
      </w:r>
    </w:p>
    <w:p w:rsidR="007E6B1E" w:rsidRDefault="007E6B1E" w:rsidP="007E6B1E">
      <w:pPr>
        <w:pStyle w:val="ListParagraph"/>
        <w:rPr>
          <w:b/>
        </w:rPr>
      </w:pPr>
    </w:p>
    <w:p w:rsidR="007E6B1E" w:rsidRDefault="007E6B1E" w:rsidP="007E6B1E">
      <w:pPr>
        <w:pStyle w:val="ListParagraph"/>
        <w:ind w:left="-90"/>
        <w:rPr>
          <w:b/>
        </w:rPr>
      </w:pPr>
      <w:r>
        <w:rPr>
          <w:b/>
        </w:rPr>
        <w:t xml:space="preserve">Approval of </w:t>
      </w:r>
      <w:r w:rsidRPr="007E6B1E">
        <w:rPr>
          <w:b/>
        </w:rPr>
        <w:t>2018 Work Plan</w:t>
      </w:r>
      <w:r>
        <w:rPr>
          <w:b/>
        </w:rPr>
        <w:t xml:space="preserve">:  </w:t>
      </w:r>
      <w:r w:rsidRPr="007E6B1E">
        <w:rPr>
          <w:i/>
        </w:rPr>
        <w:t xml:space="preserve">Motion to approve made by </w:t>
      </w:r>
      <w:r w:rsidR="006D7931">
        <w:rPr>
          <w:i/>
        </w:rPr>
        <w:t xml:space="preserve">Commissioner </w:t>
      </w:r>
      <w:r w:rsidR="006927CF">
        <w:rPr>
          <w:i/>
        </w:rPr>
        <w:t>Tedesco</w:t>
      </w:r>
      <w:r w:rsidRPr="007E6B1E">
        <w:rPr>
          <w:i/>
        </w:rPr>
        <w:t xml:space="preserve">, seconded by </w:t>
      </w:r>
      <w:r w:rsidR="006D7931">
        <w:rPr>
          <w:i/>
        </w:rPr>
        <w:t xml:space="preserve">Councilmember </w:t>
      </w:r>
      <w:r w:rsidR="006927CF">
        <w:rPr>
          <w:i/>
        </w:rPr>
        <w:t>Joyce Downing</w:t>
      </w:r>
      <w:r w:rsidRPr="007E6B1E">
        <w:rPr>
          <w:i/>
        </w:rPr>
        <w:t>, and approved unanimously.</w:t>
      </w:r>
    </w:p>
    <w:p w:rsidR="007E6B1E" w:rsidRDefault="007E6B1E" w:rsidP="007E6B1E">
      <w:pPr>
        <w:pStyle w:val="ListParagraph"/>
        <w:rPr>
          <w:b/>
        </w:rPr>
      </w:pPr>
    </w:p>
    <w:p w:rsidR="007E6B1E" w:rsidRPr="007E6B1E" w:rsidRDefault="007E6B1E" w:rsidP="007E6B1E">
      <w:pPr>
        <w:pStyle w:val="ListParagraph"/>
        <w:numPr>
          <w:ilvl w:val="0"/>
          <w:numId w:val="21"/>
        </w:numPr>
        <w:ind w:left="360"/>
        <w:rPr>
          <w:b/>
        </w:rPr>
      </w:pPr>
      <w:r w:rsidRPr="007E6B1E">
        <w:rPr>
          <w:b/>
        </w:rPr>
        <w:t xml:space="preserve">CDOT: Central 70 Project update- Tony DeVito </w:t>
      </w:r>
    </w:p>
    <w:p w:rsidR="007E6B1E" w:rsidRDefault="006927CF" w:rsidP="007E6B1E">
      <w:r>
        <w:rPr>
          <w:b/>
        </w:rPr>
        <w:t>Tony DeVito</w:t>
      </w:r>
      <w:r w:rsidRPr="006927CF">
        <w:t>: (</w:t>
      </w:r>
      <w:r w:rsidR="006D7931">
        <w:t>P</w:t>
      </w:r>
      <w:r>
        <w:t>resentation</w:t>
      </w:r>
      <w:r w:rsidR="006D7931">
        <w:t xml:space="preserve"> is </w:t>
      </w:r>
      <w:r>
        <w:t>available on NATA website).  We’re not in the planning and study process any more on this, we’re ready to build.  I wanted to thank NATA and everyone in this room for all the support.  For those that don’t know me, I’ve been with CDOT for 20 years.  (showed project area, I-70 from I-25 to roughly I-270).  I-70 opened in 1964, and has been updated occasionally over the years.  Purina called a while back to let us know that something shot off the highway</w:t>
      </w:r>
      <w:r w:rsidR="006D7931">
        <w:t xml:space="preserve"> and hit their building</w:t>
      </w:r>
      <w:r>
        <w:t>; bridges “talk” to you, and this one is saying it’s past it’s useful life</w:t>
      </w:r>
      <w:r w:rsidR="006D7931">
        <w:t>.</w:t>
      </w:r>
    </w:p>
    <w:p w:rsidR="0079702A" w:rsidRDefault="0079702A" w:rsidP="007E6B1E"/>
    <w:p w:rsidR="0079702A" w:rsidRDefault="0079702A" w:rsidP="007E6B1E">
      <w:r>
        <w:t xml:space="preserve">There are a lot of employees and companies on this corridor, and more growth bringing more use every day.  The use of the corridor is going to continue to grow, especially with </w:t>
      </w:r>
      <w:r w:rsidR="006D7931">
        <w:t>destinations</w:t>
      </w:r>
      <w:r>
        <w:t xml:space="preserve"> along this segment, including the National Western Center. </w:t>
      </w:r>
    </w:p>
    <w:p w:rsidR="0079702A" w:rsidRDefault="0079702A" w:rsidP="007E6B1E"/>
    <w:p w:rsidR="0079702A" w:rsidRDefault="0079702A" w:rsidP="007E6B1E">
      <w:r>
        <w:t xml:space="preserve">We have a long history on this project – we’ll never get people to do “the wave” for a CDOT project (haha), but we’ve really put time into developing this project and making sure it’s solid.  </w:t>
      </w:r>
      <w:r w:rsidR="006D7931">
        <w:t>We’ve</w:t>
      </w:r>
      <w:r>
        <w:t xml:space="preserve"> had several lawsuits, and are processing those injunctions</w:t>
      </w:r>
      <w:r w:rsidR="006D7931">
        <w:t xml:space="preserve"> currently</w:t>
      </w:r>
      <w:r>
        <w:t>.</w:t>
      </w:r>
    </w:p>
    <w:p w:rsidR="0079702A" w:rsidRDefault="0079702A" w:rsidP="007E6B1E"/>
    <w:p w:rsidR="0079702A" w:rsidRDefault="0079702A" w:rsidP="007E6B1E">
      <w:r>
        <w:t>The project boils down to the addition of an Express Lane</w:t>
      </w:r>
      <w:r w:rsidR="006D7931">
        <w:t xml:space="preserve"> in both directions to I-70</w:t>
      </w:r>
      <w:r>
        <w:t>, just like on US</w:t>
      </w:r>
      <w:r w:rsidR="006D7931">
        <w:t>-3</w:t>
      </w:r>
      <w:r>
        <w:t>6.  We’ll need to do a lowered section, which is the most difficult</w:t>
      </w:r>
      <w:r w:rsidR="006D7931">
        <w:t>;</w:t>
      </w:r>
      <w:r>
        <w:t xml:space="preserve"> we’ll have a cap park, we have railroad crossings to address.  We also have the Purina plant and the Swansea Elementary school as pinch points.  The </w:t>
      </w:r>
      <w:r w:rsidR="006D7931">
        <w:t xml:space="preserve">cap </w:t>
      </w:r>
      <w:r>
        <w:t>park will help address this, and will also reconnect the community.</w:t>
      </w:r>
    </w:p>
    <w:p w:rsidR="0079702A" w:rsidRDefault="0079702A" w:rsidP="007E6B1E"/>
    <w:p w:rsidR="0079702A" w:rsidRDefault="0079702A" w:rsidP="007E6B1E">
      <w:r>
        <w:t xml:space="preserve">(Presented on funding).  </w:t>
      </w:r>
      <w:r w:rsidR="006D7931">
        <w:t xml:space="preserve">I-70 will be a </w:t>
      </w:r>
      <w:r>
        <w:t xml:space="preserve">“Design Build Finance Operate and Maintain” (DBFOM) delivery – this is a public-private partnership.  The winning teams will receive an availability payment over the </w:t>
      </w:r>
      <w:r w:rsidR="006D7931">
        <w:t xml:space="preserve">term of the </w:t>
      </w:r>
      <w:r>
        <w:t>contract.</w:t>
      </w:r>
    </w:p>
    <w:p w:rsidR="0079702A" w:rsidRDefault="0079702A" w:rsidP="007E6B1E"/>
    <w:p w:rsidR="0079702A" w:rsidRDefault="0079702A" w:rsidP="007E6B1E">
      <w:r>
        <w:t xml:space="preserve">(Presented on project cycle and public outreach).  </w:t>
      </w:r>
      <w:r w:rsidR="006D7931">
        <w:t>We’re</w:t>
      </w:r>
      <w:r>
        <w:t xml:space="preserve"> looking to break ground in June of this year.  </w:t>
      </w:r>
    </w:p>
    <w:p w:rsidR="0079702A" w:rsidRDefault="0079702A" w:rsidP="007E6B1E"/>
    <w:p w:rsidR="0079702A" w:rsidRDefault="0079702A" w:rsidP="007E6B1E">
      <w:r>
        <w:t>(Presented on Ke</w:t>
      </w:r>
      <w:r w:rsidR="00704CBC">
        <w:t>i</w:t>
      </w:r>
      <w:r>
        <w:t>wit Meridia</w:t>
      </w:r>
      <w:r w:rsidR="00704CBC">
        <w:t>m</w:t>
      </w:r>
      <w:r w:rsidR="006D7931">
        <w:t xml:space="preserve"> Partners</w:t>
      </w:r>
      <w:r>
        <w:t>).  Ke</w:t>
      </w:r>
      <w:r w:rsidR="00704CBC">
        <w:t>i</w:t>
      </w:r>
      <w:r>
        <w:t>wit Meridia</w:t>
      </w:r>
      <w:r w:rsidR="00704CBC">
        <w:t>m</w:t>
      </w:r>
      <w:r>
        <w:t xml:space="preserve"> is the winning team, they have done a lot of P3 developments in other states.  They have community contributions as part of their proposal, to keep them vested in the community.  We’re really excited about the local training and hiring program, which started as a pilot, and is now a resource for those looking to get into the construction industry.</w:t>
      </w:r>
    </w:p>
    <w:p w:rsidR="0079702A" w:rsidRDefault="0079702A" w:rsidP="007E6B1E"/>
    <w:p w:rsidR="0079702A" w:rsidRDefault="0079702A" w:rsidP="007E6B1E">
      <w:r>
        <w:t>(Presented on Construction Phasing).  We’ll start in the west section.  Some parts of the projects are more straight-forward, because we already have the Right of Way</w:t>
      </w:r>
      <w:r w:rsidR="006D7931">
        <w:t>; others are more complex</w:t>
      </w:r>
      <w:r>
        <w:t>.  During the project phasing, the new Express Lane will take some traffic until we finally open the roadway, at which time the new lane will operate as an Express Lane.  We don’t anticipate a lot of slowdown</w:t>
      </w:r>
      <w:r w:rsidR="006D7931">
        <w:t xml:space="preserve"> during construction; </w:t>
      </w:r>
      <w:r>
        <w:t xml:space="preserve">it will operate as “poorly” as it does today.  The section between </w:t>
      </w:r>
      <w:r w:rsidR="006D7931">
        <w:t>Colorado</w:t>
      </w:r>
      <w:r>
        <w:t xml:space="preserve"> and 270 is</w:t>
      </w:r>
      <w:r w:rsidR="006D7931">
        <w:t xml:space="preserve"> the most</w:t>
      </w:r>
      <w:r>
        <w:t xml:space="preserve"> complicated, and includes some utilities and railroad.  The biggest impact to traffic will be when we are working on the east portion of the project.  We’ll need drivers to cooperate, and courtesy patrols to move people out of traffic.  </w:t>
      </w:r>
    </w:p>
    <w:p w:rsidR="00EF010E" w:rsidRDefault="00EF010E" w:rsidP="007E6B1E"/>
    <w:p w:rsidR="00EF010E" w:rsidRDefault="00EF010E" w:rsidP="007E6B1E">
      <w:r>
        <w:t>Our contract requires that all through-lanes are maintained during peak travel times, so we’ll need three through lanes</w:t>
      </w:r>
      <w:r w:rsidR="006D7931">
        <w:t xml:space="preserve"> in each direction</w:t>
      </w:r>
      <w:r>
        <w:t xml:space="preserve"> during construction.  We will be working with TDM strategies as well – Northeast Transportation Connections is working on moving people through this project and in the community.</w:t>
      </w:r>
    </w:p>
    <w:p w:rsidR="00EF010E" w:rsidRDefault="00EF010E" w:rsidP="007E6B1E"/>
    <w:p w:rsidR="00EF010E" w:rsidRPr="006927CF" w:rsidRDefault="00EF010E" w:rsidP="007E6B1E">
      <w:r>
        <w:t xml:space="preserve">(Reviewed project commitments).  There has been a lot of commitments in this project, including a lot of community investments, and maintaining the local hire pilot.  We’ve created a training center locally, and we’ve been on the news a few times – we even have space to run equipment for training.  This training can lead to true careers for people.  We’re also giving community packages to residents, and we’ve had 80% response rate from the community.  We’re doing air conditioning, CO detectors, and other maintenance in the homes.  The home owner can determine what options they would like to receive.  </w:t>
      </w:r>
      <w:r w:rsidR="006D7931">
        <w:t>We’re</w:t>
      </w:r>
      <w:r>
        <w:t xml:space="preserve"> also working on some affordable housing, something we don’t know much about and are learning more about.  We’re going to have an RFP put together to replace some of the housing stock taken from the project.  </w:t>
      </w:r>
    </w:p>
    <w:p w:rsidR="007E6B1E" w:rsidRDefault="007E6B1E" w:rsidP="007E6B1E">
      <w:pPr>
        <w:rPr>
          <w:b/>
        </w:rPr>
      </w:pPr>
    </w:p>
    <w:p w:rsidR="007E6B1E" w:rsidRDefault="007E6B1E" w:rsidP="007E6B1E">
      <w:pPr>
        <w:autoSpaceDE w:val="0"/>
        <w:autoSpaceDN w:val="0"/>
        <w:adjustRightInd w:val="0"/>
        <w:spacing w:after="17"/>
        <w:ind w:left="720"/>
        <w:rPr>
          <w:rFonts w:cs="Calibri"/>
          <w:b/>
          <w:color w:val="000000"/>
        </w:rPr>
      </w:pPr>
      <w:r>
        <w:rPr>
          <w:rFonts w:cs="Calibri"/>
          <w:b/>
          <w:color w:val="000000"/>
        </w:rPr>
        <w:t>Discussion</w:t>
      </w:r>
      <w:r>
        <w:rPr>
          <w:rFonts w:cs="Calibri"/>
          <w:b/>
          <w:i/>
          <w:color w:val="000000"/>
        </w:rPr>
        <w:t>:</w:t>
      </w:r>
    </w:p>
    <w:p w:rsidR="007E6B1E" w:rsidRDefault="006D7931" w:rsidP="007E6B1E">
      <w:pPr>
        <w:autoSpaceDE w:val="0"/>
        <w:autoSpaceDN w:val="0"/>
        <w:adjustRightInd w:val="0"/>
        <w:spacing w:after="17"/>
        <w:ind w:left="720"/>
        <w:rPr>
          <w:rFonts w:cs="Calibri"/>
          <w:color w:val="000000"/>
        </w:rPr>
      </w:pPr>
      <w:r>
        <w:rPr>
          <w:rFonts w:cs="Calibri"/>
          <w:b/>
          <w:color w:val="000000"/>
        </w:rPr>
        <w:t xml:space="preserve">Mayor </w:t>
      </w:r>
      <w:r w:rsidR="00EF010E">
        <w:rPr>
          <w:rFonts w:cs="Calibri"/>
          <w:b/>
          <w:color w:val="000000"/>
        </w:rPr>
        <w:t>Atchison</w:t>
      </w:r>
      <w:r w:rsidR="007E6B1E">
        <w:rPr>
          <w:rFonts w:cs="Calibri"/>
          <w:color w:val="000000"/>
        </w:rPr>
        <w:t xml:space="preserve">:  </w:t>
      </w:r>
      <w:r w:rsidR="00EF010E">
        <w:rPr>
          <w:rFonts w:cs="Calibri"/>
          <w:color w:val="000000"/>
        </w:rPr>
        <w:t>Right now we have a bottleneck on 270, which is Vasquez.  When we start widening I-70, we’re going to shift traffic to 270, and we think things on 270 are going to get worse.  Are you planning for this shift?</w:t>
      </w:r>
    </w:p>
    <w:p w:rsidR="00EF010E" w:rsidRDefault="006D7931" w:rsidP="007E6B1E">
      <w:pPr>
        <w:autoSpaceDE w:val="0"/>
        <w:autoSpaceDN w:val="0"/>
        <w:adjustRightInd w:val="0"/>
        <w:spacing w:after="17"/>
        <w:ind w:left="720"/>
        <w:rPr>
          <w:rFonts w:cs="Calibri"/>
          <w:color w:val="000000"/>
        </w:rPr>
      </w:pPr>
      <w:r>
        <w:rPr>
          <w:b/>
        </w:rPr>
        <w:t>Tony DeVito</w:t>
      </w:r>
      <w:r w:rsidR="00EF010E" w:rsidRPr="00EF010E">
        <w:rPr>
          <w:rFonts w:cs="Calibri"/>
          <w:color w:val="000000"/>
        </w:rPr>
        <w:t>:</w:t>
      </w:r>
      <w:r w:rsidR="00EF010E">
        <w:rPr>
          <w:rFonts w:cs="Calibri"/>
          <w:color w:val="000000"/>
        </w:rPr>
        <w:t xml:space="preserve">  I continue to be plugged in with Paul’s unit</w:t>
      </w:r>
      <w:r>
        <w:rPr>
          <w:rFonts w:cs="Calibri"/>
          <w:color w:val="000000"/>
        </w:rPr>
        <w:t xml:space="preserve"> on 270</w:t>
      </w:r>
      <w:r w:rsidR="00EF010E">
        <w:rPr>
          <w:rFonts w:cs="Calibri"/>
          <w:color w:val="000000"/>
        </w:rPr>
        <w:t>, in how we work together on these two projects.  The good news is that 270 doesn’t have any open capacity, so traffic really isn’t going to shift to this corridor</w:t>
      </w:r>
      <w:r w:rsidR="00C567DC">
        <w:rPr>
          <w:rFonts w:cs="Calibri"/>
          <w:color w:val="000000"/>
        </w:rPr>
        <w:t xml:space="preserve"> during construction – Waze and Google are not going to show 270 as a good alternate route</w:t>
      </w:r>
      <w:r w:rsidR="00EF010E">
        <w:rPr>
          <w:rFonts w:cs="Calibri"/>
          <w:color w:val="000000"/>
        </w:rPr>
        <w:t>.  We’re encouraging traffic to say on I-70 through the construction.  We believe that the project phasing is going to keep traffic on the corridor.  We’re working with R</w:t>
      </w:r>
      <w:r w:rsidR="00C567DC">
        <w:rPr>
          <w:rFonts w:cs="Calibri"/>
          <w:color w:val="000000"/>
        </w:rPr>
        <w:t>o</w:t>
      </w:r>
      <w:r w:rsidR="00EF010E">
        <w:rPr>
          <w:rFonts w:cs="Calibri"/>
          <w:color w:val="000000"/>
        </w:rPr>
        <w:t>adX in monitoring end destination traffic during construction.  If we observe problems, we’ll be talking about how to fix.</w:t>
      </w:r>
    </w:p>
    <w:p w:rsidR="00EF010E" w:rsidRDefault="00704CBC" w:rsidP="007E6B1E">
      <w:pPr>
        <w:autoSpaceDE w:val="0"/>
        <w:autoSpaceDN w:val="0"/>
        <w:adjustRightInd w:val="0"/>
        <w:spacing w:after="17"/>
        <w:ind w:left="720"/>
        <w:rPr>
          <w:rFonts w:cs="Calibri"/>
          <w:color w:val="000000"/>
        </w:rPr>
      </w:pPr>
      <w:r w:rsidRPr="00704CBC">
        <w:rPr>
          <w:rFonts w:cs="Calibri"/>
          <w:b/>
          <w:color w:val="000000"/>
        </w:rPr>
        <w:t>Paul Jesaitis</w:t>
      </w:r>
      <w:r>
        <w:rPr>
          <w:rFonts w:cs="Calibri"/>
          <w:color w:val="000000"/>
        </w:rPr>
        <w:t xml:space="preserve">: </w:t>
      </w:r>
      <w:r w:rsidR="00EF010E">
        <w:rPr>
          <w:rFonts w:cs="Calibri"/>
          <w:color w:val="000000"/>
        </w:rPr>
        <w:t xml:space="preserve">Assuming we get a ballot approved and we get the Vasquez interchange </w:t>
      </w:r>
      <w:r w:rsidR="00C567DC">
        <w:rPr>
          <w:rFonts w:cs="Calibri"/>
          <w:color w:val="000000"/>
        </w:rPr>
        <w:t>funded</w:t>
      </w:r>
      <w:r w:rsidR="00EF010E">
        <w:rPr>
          <w:rFonts w:cs="Calibri"/>
          <w:color w:val="000000"/>
        </w:rPr>
        <w:t xml:space="preserve">, we still have a lot of work to do before that project is </w:t>
      </w:r>
      <w:r w:rsidR="00C567DC">
        <w:rPr>
          <w:rFonts w:cs="Calibri"/>
          <w:color w:val="000000"/>
        </w:rPr>
        <w:t>going to be</w:t>
      </w:r>
      <w:r w:rsidR="00EF010E">
        <w:rPr>
          <w:rFonts w:cs="Calibri"/>
          <w:color w:val="000000"/>
        </w:rPr>
        <w:t xml:space="preserve"> built anyways.</w:t>
      </w:r>
    </w:p>
    <w:p w:rsidR="00EF010E" w:rsidRDefault="00EF010E" w:rsidP="007E6B1E">
      <w:pPr>
        <w:autoSpaceDE w:val="0"/>
        <w:autoSpaceDN w:val="0"/>
        <w:adjustRightInd w:val="0"/>
        <w:spacing w:after="17"/>
        <w:ind w:left="720"/>
        <w:rPr>
          <w:rFonts w:cs="Calibri"/>
          <w:color w:val="000000"/>
        </w:rPr>
      </w:pPr>
      <w:r>
        <w:rPr>
          <w:rFonts w:cs="Calibri"/>
          <w:b/>
          <w:color w:val="000000"/>
        </w:rPr>
        <w:t>Karen</w:t>
      </w:r>
      <w:r w:rsidR="00C567DC">
        <w:rPr>
          <w:rFonts w:cs="Calibri"/>
          <w:b/>
          <w:color w:val="000000"/>
        </w:rPr>
        <w:t xml:space="preserve"> Stuart</w:t>
      </w:r>
      <w:r w:rsidRPr="00EF010E">
        <w:rPr>
          <w:rFonts w:cs="Calibri"/>
          <w:color w:val="000000"/>
        </w:rPr>
        <w:t>:</w:t>
      </w:r>
      <w:r>
        <w:rPr>
          <w:rFonts w:cs="Calibri"/>
          <w:color w:val="000000"/>
        </w:rPr>
        <w:t xml:space="preserve">  I wanted this group to understand how many languages and </w:t>
      </w:r>
      <w:r w:rsidR="00C567DC">
        <w:rPr>
          <w:rFonts w:cs="Calibri"/>
          <w:color w:val="000000"/>
        </w:rPr>
        <w:t>ethnicities</w:t>
      </w:r>
      <w:r>
        <w:rPr>
          <w:rFonts w:cs="Calibri"/>
          <w:color w:val="000000"/>
        </w:rPr>
        <w:t xml:space="preserve"> you’re working with on this project.  It’s a </w:t>
      </w:r>
      <w:r w:rsidR="00C567DC">
        <w:rPr>
          <w:rFonts w:cs="Calibri"/>
          <w:color w:val="000000"/>
        </w:rPr>
        <w:t xml:space="preserve">community </w:t>
      </w:r>
      <w:r>
        <w:rPr>
          <w:rFonts w:cs="Calibri"/>
          <w:color w:val="000000"/>
        </w:rPr>
        <w:t>microcosm there at I-70.</w:t>
      </w:r>
    </w:p>
    <w:p w:rsidR="00EF010E" w:rsidRDefault="00C567DC" w:rsidP="007E6B1E">
      <w:pPr>
        <w:autoSpaceDE w:val="0"/>
        <w:autoSpaceDN w:val="0"/>
        <w:adjustRightInd w:val="0"/>
        <w:spacing w:after="17"/>
        <w:ind w:left="720"/>
        <w:rPr>
          <w:rFonts w:cs="Calibri"/>
          <w:color w:val="000000"/>
        </w:rPr>
      </w:pPr>
      <w:r>
        <w:rPr>
          <w:b/>
        </w:rPr>
        <w:t>Tony DeVito</w:t>
      </w:r>
      <w:r w:rsidRPr="00EF010E">
        <w:rPr>
          <w:rFonts w:cs="Calibri"/>
          <w:color w:val="000000"/>
        </w:rPr>
        <w:t>:</w:t>
      </w:r>
      <w:r>
        <w:rPr>
          <w:rFonts w:cs="Calibri"/>
          <w:color w:val="000000"/>
        </w:rPr>
        <w:t xml:space="preserve">  in the past decades, when</w:t>
      </w:r>
      <w:r w:rsidR="00EF010E">
        <w:rPr>
          <w:rFonts w:cs="Calibri"/>
          <w:color w:val="000000"/>
        </w:rPr>
        <w:t xml:space="preserve"> we had a lot of industry in this area, we had Polish and Slavic residents, of course residents have become more Hispanic</w:t>
      </w:r>
      <w:r>
        <w:rPr>
          <w:rFonts w:cs="Calibri"/>
          <w:color w:val="000000"/>
        </w:rPr>
        <w:t xml:space="preserve"> over time</w:t>
      </w:r>
      <w:r w:rsidR="00EF010E">
        <w:rPr>
          <w:rFonts w:cs="Calibri"/>
          <w:color w:val="000000"/>
        </w:rPr>
        <w:t xml:space="preserve">.  One of the benefits of our relocation process is that renters have been able to become home owners – the media </w:t>
      </w:r>
      <w:r>
        <w:rPr>
          <w:rFonts w:cs="Calibri"/>
          <w:color w:val="000000"/>
        </w:rPr>
        <w:t>hasn’t</w:t>
      </w:r>
      <w:r w:rsidR="00EF010E">
        <w:rPr>
          <w:rFonts w:cs="Calibri"/>
          <w:color w:val="000000"/>
        </w:rPr>
        <w:t xml:space="preserve"> covered this</w:t>
      </w:r>
      <w:r>
        <w:rPr>
          <w:rFonts w:cs="Calibri"/>
          <w:color w:val="000000"/>
        </w:rPr>
        <w:t>, of course</w:t>
      </w:r>
      <w:r w:rsidR="00EF010E">
        <w:rPr>
          <w:rFonts w:cs="Calibri"/>
          <w:color w:val="000000"/>
        </w:rPr>
        <w:t xml:space="preserve">.  We’re doing social media outreach in Spanish, and doing Spanish radio as well.  </w:t>
      </w:r>
      <w:r w:rsidR="00020561">
        <w:rPr>
          <w:rFonts w:cs="Calibri"/>
          <w:color w:val="000000"/>
        </w:rPr>
        <w:t xml:space="preserve">We’ve had a Title 6 challenge that has been dismissed.  </w:t>
      </w:r>
    </w:p>
    <w:p w:rsidR="00020561" w:rsidRDefault="00020561" w:rsidP="007E6B1E">
      <w:pPr>
        <w:autoSpaceDE w:val="0"/>
        <w:autoSpaceDN w:val="0"/>
        <w:adjustRightInd w:val="0"/>
        <w:spacing w:after="17"/>
        <w:ind w:left="720"/>
        <w:rPr>
          <w:rFonts w:cs="Calibri"/>
          <w:color w:val="000000"/>
        </w:rPr>
      </w:pPr>
      <w:r>
        <w:rPr>
          <w:rFonts w:cs="Calibri"/>
          <w:b/>
          <w:color w:val="000000"/>
        </w:rPr>
        <w:t>Jeanne</w:t>
      </w:r>
      <w:r w:rsidR="00C567DC">
        <w:rPr>
          <w:rFonts w:cs="Calibri"/>
          <w:b/>
          <w:color w:val="000000"/>
        </w:rPr>
        <w:t xml:space="preserve"> Shreve</w:t>
      </w:r>
      <w:r w:rsidRPr="00020561">
        <w:rPr>
          <w:rFonts w:cs="Calibri"/>
          <w:color w:val="000000"/>
        </w:rPr>
        <w:t>:</w:t>
      </w:r>
      <w:r>
        <w:rPr>
          <w:rFonts w:cs="Calibri"/>
          <w:color w:val="000000"/>
        </w:rPr>
        <w:t xml:space="preserve">  T</w:t>
      </w:r>
      <w:r w:rsidR="00C567DC">
        <w:rPr>
          <w:rFonts w:cs="Calibri"/>
          <w:color w:val="000000"/>
        </w:rPr>
        <w:t>o</w:t>
      </w:r>
      <w:r>
        <w:rPr>
          <w:rFonts w:cs="Calibri"/>
          <w:color w:val="000000"/>
        </w:rPr>
        <w:t xml:space="preserve"> follow up on what Tony is saying, Karen is right, with Angie and her group, they are seeing 15 different languages in this community.  They are really trying to get the information out on this project in the community.</w:t>
      </w:r>
    </w:p>
    <w:p w:rsidR="00020561" w:rsidRDefault="00C567DC" w:rsidP="007E6B1E">
      <w:pPr>
        <w:autoSpaceDE w:val="0"/>
        <w:autoSpaceDN w:val="0"/>
        <w:adjustRightInd w:val="0"/>
        <w:spacing w:after="17"/>
        <w:ind w:left="720"/>
        <w:rPr>
          <w:rFonts w:cs="Calibri"/>
          <w:color w:val="000000"/>
        </w:rPr>
      </w:pPr>
      <w:r>
        <w:rPr>
          <w:b/>
        </w:rPr>
        <w:t>Tony DeVito</w:t>
      </w:r>
      <w:r w:rsidR="00020561" w:rsidRPr="00020561">
        <w:rPr>
          <w:rFonts w:cs="Calibri"/>
          <w:color w:val="000000"/>
        </w:rPr>
        <w:t>:</w:t>
      </w:r>
      <w:r w:rsidR="00020561">
        <w:rPr>
          <w:rFonts w:cs="Calibri"/>
          <w:color w:val="000000"/>
        </w:rPr>
        <w:t xml:space="preserve">  Angie has been great.  In this type of project, it’s about trust.  CDOT isn’t trusted, but Angie is recognized in the community, and is trusted.  W</w:t>
      </w:r>
      <w:r>
        <w:rPr>
          <w:rFonts w:cs="Calibri"/>
          <w:color w:val="000000"/>
        </w:rPr>
        <w:t>e</w:t>
      </w:r>
      <w:r w:rsidR="00020561">
        <w:rPr>
          <w:rFonts w:cs="Calibri"/>
          <w:color w:val="000000"/>
        </w:rPr>
        <w:t xml:space="preserve"> put about $15M into the Swansea Elementary updating </w:t>
      </w:r>
      <w:r>
        <w:rPr>
          <w:rFonts w:cs="Calibri"/>
          <w:color w:val="000000"/>
        </w:rPr>
        <w:t>a</w:t>
      </w:r>
      <w:r w:rsidR="00020561">
        <w:rPr>
          <w:rFonts w:cs="Calibri"/>
          <w:color w:val="000000"/>
        </w:rPr>
        <w:t xml:space="preserve">ir, </w:t>
      </w:r>
      <w:r>
        <w:rPr>
          <w:rFonts w:cs="Calibri"/>
          <w:color w:val="000000"/>
        </w:rPr>
        <w:t>l</w:t>
      </w:r>
      <w:r w:rsidR="00020561">
        <w:rPr>
          <w:rFonts w:cs="Calibri"/>
          <w:color w:val="000000"/>
        </w:rPr>
        <w:t xml:space="preserve">ights, etc. and the teachers approached us with </w:t>
      </w:r>
      <w:r>
        <w:rPr>
          <w:rFonts w:cs="Calibri"/>
          <w:color w:val="000000"/>
        </w:rPr>
        <w:t xml:space="preserve">a great deal of </w:t>
      </w:r>
      <w:r w:rsidR="00020561">
        <w:rPr>
          <w:rFonts w:cs="Calibri"/>
          <w:color w:val="000000"/>
        </w:rPr>
        <w:t>thanks.  We are fulfilling our NEPA promises.</w:t>
      </w:r>
      <w:r>
        <w:rPr>
          <w:rFonts w:cs="Calibri"/>
          <w:color w:val="000000"/>
        </w:rPr>
        <w:t xml:space="preserve"> </w:t>
      </w:r>
    </w:p>
    <w:p w:rsidR="00020561" w:rsidRDefault="00020561" w:rsidP="007E6B1E">
      <w:pPr>
        <w:autoSpaceDE w:val="0"/>
        <w:autoSpaceDN w:val="0"/>
        <w:adjustRightInd w:val="0"/>
        <w:spacing w:after="17"/>
        <w:ind w:left="720"/>
        <w:rPr>
          <w:rFonts w:cs="Calibri"/>
          <w:color w:val="000000"/>
        </w:rPr>
      </w:pPr>
      <w:r>
        <w:rPr>
          <w:rFonts w:cs="Calibri"/>
          <w:b/>
          <w:color w:val="000000"/>
        </w:rPr>
        <w:t>Karen</w:t>
      </w:r>
      <w:r w:rsidR="00C567DC">
        <w:rPr>
          <w:rFonts w:cs="Calibri"/>
          <w:b/>
          <w:color w:val="000000"/>
        </w:rPr>
        <w:t xml:space="preserve"> Stuart</w:t>
      </w:r>
      <w:r w:rsidRPr="00020561">
        <w:rPr>
          <w:rFonts w:cs="Calibri"/>
          <w:color w:val="000000"/>
        </w:rPr>
        <w:t>:</w:t>
      </w:r>
      <w:r>
        <w:rPr>
          <w:rFonts w:cs="Calibri"/>
          <w:color w:val="000000"/>
        </w:rPr>
        <w:t xml:space="preserve">  Angie has also talked to us about the people who work here as well</w:t>
      </w:r>
      <w:r w:rsidR="00C567DC">
        <w:rPr>
          <w:rFonts w:cs="Calibri"/>
          <w:color w:val="000000"/>
        </w:rPr>
        <w:t xml:space="preserve">.  For example, there is a </w:t>
      </w:r>
      <w:r>
        <w:rPr>
          <w:rFonts w:cs="Calibri"/>
          <w:color w:val="000000"/>
        </w:rPr>
        <w:t xml:space="preserve">Sudanese bakery, and for all the workers, only one </w:t>
      </w:r>
      <w:r w:rsidR="00C567DC">
        <w:rPr>
          <w:rFonts w:cs="Calibri"/>
          <w:color w:val="000000"/>
        </w:rPr>
        <w:t>of them</w:t>
      </w:r>
      <w:r>
        <w:rPr>
          <w:rFonts w:cs="Calibri"/>
          <w:color w:val="000000"/>
        </w:rPr>
        <w:t xml:space="preserve"> speaks English</w:t>
      </w:r>
      <w:r w:rsidR="00C567DC">
        <w:rPr>
          <w:rFonts w:cs="Calibri"/>
          <w:color w:val="000000"/>
        </w:rPr>
        <w:t>, and is able to translate information to their coworkers.  This situation is fairly common in this area</w:t>
      </w:r>
      <w:r>
        <w:rPr>
          <w:rFonts w:cs="Calibri"/>
          <w:color w:val="000000"/>
        </w:rPr>
        <w:t xml:space="preserve">.  TDM isn’t just about people who live there, but people who travel for jobs.  Big kudos to CDOT and NETC, especially for piloting a program that can be implemented </w:t>
      </w:r>
      <w:r w:rsidR="00C567DC">
        <w:rPr>
          <w:rFonts w:cs="Calibri"/>
          <w:color w:val="000000"/>
        </w:rPr>
        <w:t>elsewhere</w:t>
      </w:r>
      <w:r>
        <w:rPr>
          <w:rFonts w:cs="Calibri"/>
          <w:color w:val="000000"/>
        </w:rPr>
        <w:t>.</w:t>
      </w:r>
    </w:p>
    <w:p w:rsidR="00020561" w:rsidRDefault="00C567DC" w:rsidP="007E6B1E">
      <w:pPr>
        <w:autoSpaceDE w:val="0"/>
        <w:autoSpaceDN w:val="0"/>
        <w:adjustRightInd w:val="0"/>
        <w:spacing w:after="17"/>
        <w:ind w:left="720"/>
        <w:rPr>
          <w:rFonts w:cs="Calibri"/>
          <w:color w:val="000000"/>
        </w:rPr>
      </w:pPr>
      <w:r>
        <w:rPr>
          <w:rFonts w:cs="Calibri"/>
          <w:b/>
          <w:color w:val="000000"/>
        </w:rPr>
        <w:t xml:space="preserve">Commissioner </w:t>
      </w:r>
      <w:r w:rsidR="00020561">
        <w:rPr>
          <w:rFonts w:cs="Calibri"/>
          <w:b/>
          <w:color w:val="000000"/>
        </w:rPr>
        <w:t>Tedesco</w:t>
      </w:r>
      <w:r w:rsidR="00020561" w:rsidRPr="00020561">
        <w:rPr>
          <w:rFonts w:cs="Calibri"/>
          <w:color w:val="000000"/>
        </w:rPr>
        <w:t>:</w:t>
      </w:r>
      <w:r w:rsidR="00020561">
        <w:rPr>
          <w:rFonts w:cs="Calibri"/>
          <w:color w:val="000000"/>
        </w:rPr>
        <w:t xml:space="preserve">  This I-70 isn’t the I-70 that I grew up in.  I grew up in Northglenn and drove I-70 to the airport.  This is really a developing area, with the stock show, the medical campus, there is a lot happening in Commerce City, the zoo.  </w:t>
      </w:r>
      <w:r>
        <w:rPr>
          <w:rFonts w:cs="Calibri"/>
          <w:color w:val="000000"/>
        </w:rPr>
        <w:t>I-70</w:t>
      </w:r>
      <w:r w:rsidR="00020561">
        <w:rPr>
          <w:rFonts w:cs="Calibri"/>
          <w:color w:val="000000"/>
        </w:rPr>
        <w:t xml:space="preserve"> is a major investment, and will help our access to amenities that only Denver has.  This will help the people who live and work in Adams County.  We’ve been with you on the front lines, and I’m proud of the work we’ve done.</w:t>
      </w:r>
    </w:p>
    <w:p w:rsidR="00020561" w:rsidRDefault="00C567DC" w:rsidP="007E6B1E">
      <w:pPr>
        <w:autoSpaceDE w:val="0"/>
        <w:autoSpaceDN w:val="0"/>
        <w:adjustRightInd w:val="0"/>
        <w:spacing w:after="17"/>
        <w:ind w:left="720"/>
        <w:rPr>
          <w:rFonts w:cs="Calibri"/>
          <w:color w:val="000000"/>
        </w:rPr>
      </w:pPr>
      <w:r>
        <w:rPr>
          <w:rFonts w:cs="Calibri"/>
          <w:b/>
          <w:color w:val="000000"/>
        </w:rPr>
        <w:t xml:space="preserve">Commissioner </w:t>
      </w:r>
      <w:r w:rsidR="00020561">
        <w:rPr>
          <w:rFonts w:cs="Calibri"/>
          <w:b/>
          <w:color w:val="000000"/>
        </w:rPr>
        <w:t>O’Dorisio</w:t>
      </w:r>
      <w:r w:rsidR="00020561" w:rsidRPr="00020561">
        <w:rPr>
          <w:rFonts w:cs="Calibri"/>
          <w:color w:val="000000"/>
        </w:rPr>
        <w:t>:</w:t>
      </w:r>
      <w:r w:rsidR="00020561">
        <w:rPr>
          <w:rFonts w:cs="Calibri"/>
          <w:color w:val="000000"/>
        </w:rPr>
        <w:t xml:space="preserve">  Let’s start a wave!  (</w:t>
      </w:r>
      <w:r>
        <w:rPr>
          <w:rFonts w:cs="Calibri"/>
          <w:color w:val="000000"/>
        </w:rPr>
        <w:t xml:space="preserve">Group did the </w:t>
      </w:r>
      <w:r w:rsidR="00020561">
        <w:rPr>
          <w:rFonts w:cs="Calibri"/>
          <w:color w:val="000000"/>
        </w:rPr>
        <w:t>wave)</w:t>
      </w:r>
      <w:r>
        <w:rPr>
          <w:rFonts w:cs="Calibri"/>
          <w:color w:val="000000"/>
        </w:rPr>
        <w:t>.</w:t>
      </w:r>
      <w:r w:rsidR="00020561">
        <w:rPr>
          <w:rFonts w:cs="Calibri"/>
          <w:color w:val="000000"/>
        </w:rPr>
        <w:t xml:space="preserve">  Now you’ve gotten “the wave” on a project</w:t>
      </w:r>
      <w:r>
        <w:rPr>
          <w:rFonts w:cs="Calibri"/>
          <w:color w:val="000000"/>
        </w:rPr>
        <w:t>!</w:t>
      </w:r>
    </w:p>
    <w:p w:rsidR="00020561" w:rsidRDefault="00C567DC" w:rsidP="007E6B1E">
      <w:pPr>
        <w:autoSpaceDE w:val="0"/>
        <w:autoSpaceDN w:val="0"/>
        <w:adjustRightInd w:val="0"/>
        <w:spacing w:after="17"/>
        <w:ind w:left="720"/>
        <w:rPr>
          <w:rFonts w:cs="Calibri"/>
          <w:color w:val="000000"/>
        </w:rPr>
      </w:pPr>
      <w:r>
        <w:rPr>
          <w:rFonts w:cs="Calibri"/>
          <w:b/>
          <w:color w:val="000000"/>
        </w:rPr>
        <w:t xml:space="preserve">Chair </w:t>
      </w:r>
      <w:r w:rsidR="00020561">
        <w:rPr>
          <w:rFonts w:cs="Calibri"/>
          <w:b/>
          <w:color w:val="000000"/>
        </w:rPr>
        <w:t>Baca</w:t>
      </w:r>
      <w:r w:rsidR="00020561" w:rsidRPr="00020561">
        <w:rPr>
          <w:rFonts w:cs="Calibri"/>
          <w:color w:val="000000"/>
        </w:rPr>
        <w:t>:</w:t>
      </w:r>
      <w:r w:rsidR="00020561">
        <w:rPr>
          <w:rFonts w:cs="Calibri"/>
          <w:color w:val="000000"/>
        </w:rPr>
        <w:t xml:space="preserve">  I wanted to thank Tony for this review.  </w:t>
      </w:r>
      <w:r>
        <w:rPr>
          <w:rFonts w:cs="Calibri"/>
          <w:color w:val="000000"/>
        </w:rPr>
        <w:t>We’ve</w:t>
      </w:r>
      <w:r w:rsidR="00020561">
        <w:rPr>
          <w:rFonts w:cs="Calibri"/>
          <w:color w:val="000000"/>
        </w:rPr>
        <w:t xml:space="preserve"> been talking about this project for a long time, and the media only gives us a short view.  Thank you to your and your team for the detailed overview today.</w:t>
      </w:r>
    </w:p>
    <w:p w:rsidR="007E6B1E" w:rsidRDefault="007E6B1E" w:rsidP="007E6B1E">
      <w:pPr>
        <w:rPr>
          <w:b/>
        </w:rPr>
      </w:pPr>
    </w:p>
    <w:p w:rsidR="007E6B1E" w:rsidRPr="007E6B1E" w:rsidRDefault="007E6B1E" w:rsidP="007E6B1E">
      <w:pPr>
        <w:pStyle w:val="ListParagraph"/>
        <w:numPr>
          <w:ilvl w:val="0"/>
          <w:numId w:val="22"/>
        </w:numPr>
        <w:ind w:left="360"/>
        <w:rPr>
          <w:b/>
        </w:rPr>
      </w:pPr>
      <w:r w:rsidRPr="007E6B1E">
        <w:rPr>
          <w:b/>
        </w:rPr>
        <w:t>Smart Commute Metro North Annual Meeting</w:t>
      </w:r>
    </w:p>
    <w:p w:rsidR="007E6B1E" w:rsidRDefault="007E6B1E" w:rsidP="007E6B1E">
      <w:pPr>
        <w:pStyle w:val="ListParagraph"/>
        <w:numPr>
          <w:ilvl w:val="0"/>
          <w:numId w:val="22"/>
        </w:numPr>
        <w:rPr>
          <w:b/>
        </w:rPr>
      </w:pPr>
      <w:r>
        <w:rPr>
          <w:b/>
        </w:rPr>
        <w:t>Ratify 2018 Board of Directors</w:t>
      </w:r>
    </w:p>
    <w:p w:rsidR="007E6B1E" w:rsidRDefault="00020561" w:rsidP="007E6B1E">
      <w:pPr>
        <w:pStyle w:val="ListParagraph"/>
        <w:rPr>
          <w:b/>
        </w:rPr>
      </w:pPr>
      <w:r>
        <w:rPr>
          <w:b/>
        </w:rPr>
        <w:t xml:space="preserve">Karen:  </w:t>
      </w:r>
      <w:r w:rsidRPr="00020561">
        <w:t>Thanks, the agenda is a little different</w:t>
      </w:r>
      <w:r w:rsidR="00C567DC">
        <w:t xml:space="preserve"> for this meeting </w:t>
      </w:r>
      <w:r w:rsidRPr="00020561">
        <w:t>than normal,</w:t>
      </w:r>
      <w:r w:rsidR="00C567DC">
        <w:t xml:space="preserve"> as we normally begin with Smart Commute updates; </w:t>
      </w:r>
      <w:r w:rsidRPr="00020561">
        <w:t xml:space="preserve">we wanted to give </w:t>
      </w:r>
      <w:r w:rsidR="00C567DC">
        <w:t>all the</w:t>
      </w:r>
      <w:r w:rsidRPr="00020561">
        <w:t xml:space="preserve"> presentations </w:t>
      </w:r>
      <w:r w:rsidR="00C567DC">
        <w:t xml:space="preserve">enough </w:t>
      </w:r>
      <w:r w:rsidRPr="00020561">
        <w:t>time.  Smart Commute is the TDM arm of NATA and the public-private arm of NATA</w:t>
      </w:r>
      <w:r w:rsidR="00C567DC">
        <w:t>; we’re</w:t>
      </w:r>
      <w:r w:rsidRPr="00020561">
        <w:t xml:space="preserve"> a vin-diagram </w:t>
      </w:r>
      <w:r w:rsidR="00C567DC">
        <w:t>between NATA and the private sector</w:t>
      </w:r>
      <w:r w:rsidRPr="00020561">
        <w:t>.  T</w:t>
      </w:r>
      <w:r w:rsidR="00C567DC">
        <w:t>hi</w:t>
      </w:r>
      <w:r w:rsidRPr="00020561">
        <w:t xml:space="preserve">s January meeting is the annual meeting for Smart Commute.  Yesterday, our board asked to change our board size from being </w:t>
      </w:r>
      <w:r w:rsidR="00C567DC" w:rsidRPr="00020561">
        <w:t>constrained</w:t>
      </w:r>
      <w:r w:rsidRPr="00020561">
        <w:t xml:space="preserve"> to 12 people</w:t>
      </w:r>
      <w:r w:rsidR="00C567DC">
        <w:t xml:space="preserve"> to being able to grow to 15 board members</w:t>
      </w:r>
      <w:r w:rsidRPr="00020561">
        <w:t xml:space="preserve">.  We </w:t>
      </w:r>
      <w:r w:rsidR="00C567DC">
        <w:t xml:space="preserve">also </w:t>
      </w:r>
      <w:r w:rsidRPr="00020561">
        <w:t>decided we’ll always invite the chair of NATA to be on the Smart Commute board.  W</w:t>
      </w:r>
      <w:r w:rsidR="00C567DC">
        <w:t>e</w:t>
      </w:r>
      <w:r w:rsidRPr="00020561">
        <w:t xml:space="preserve"> believe it’s important to keep that relationship strong.</w:t>
      </w:r>
    </w:p>
    <w:p w:rsidR="00020561" w:rsidRDefault="00020561" w:rsidP="007E6B1E">
      <w:pPr>
        <w:pStyle w:val="ListParagraph"/>
        <w:rPr>
          <w:b/>
        </w:rPr>
      </w:pPr>
    </w:p>
    <w:p w:rsidR="00020561" w:rsidRPr="00C567DC" w:rsidRDefault="00C567DC" w:rsidP="00C567DC">
      <w:pPr>
        <w:pStyle w:val="ListParagraph"/>
        <w:ind w:left="0"/>
        <w:rPr>
          <w:b/>
          <w:i/>
        </w:rPr>
      </w:pPr>
      <w:r w:rsidRPr="00C567DC">
        <w:rPr>
          <w:b/>
          <w:i/>
        </w:rPr>
        <w:t>Approval to</w:t>
      </w:r>
      <w:r w:rsidR="00020561" w:rsidRPr="00C567DC">
        <w:rPr>
          <w:b/>
          <w:i/>
        </w:rPr>
        <w:t xml:space="preserve"> </w:t>
      </w:r>
      <w:r w:rsidRPr="00C567DC">
        <w:rPr>
          <w:b/>
          <w:i/>
        </w:rPr>
        <w:t>increase</w:t>
      </w:r>
      <w:r w:rsidR="00020561" w:rsidRPr="00C567DC">
        <w:rPr>
          <w:b/>
          <w:i/>
        </w:rPr>
        <w:t xml:space="preserve"> </w:t>
      </w:r>
      <w:r w:rsidRPr="00C567DC">
        <w:rPr>
          <w:b/>
          <w:i/>
        </w:rPr>
        <w:t xml:space="preserve">Smart Commute Board cap from 12 </w:t>
      </w:r>
      <w:r w:rsidR="00020561" w:rsidRPr="00C567DC">
        <w:rPr>
          <w:b/>
          <w:i/>
        </w:rPr>
        <w:t xml:space="preserve">to 15 people.  </w:t>
      </w:r>
      <w:r w:rsidRPr="00C567DC">
        <w:rPr>
          <w:i/>
        </w:rPr>
        <w:t xml:space="preserve">Motion to approve made by </w:t>
      </w:r>
      <w:r w:rsidR="00020561" w:rsidRPr="00C567DC">
        <w:rPr>
          <w:i/>
        </w:rPr>
        <w:t>Troy Whitmore</w:t>
      </w:r>
      <w:r w:rsidRPr="00C567DC">
        <w:rPr>
          <w:i/>
        </w:rPr>
        <w:t>, seconded by Barry Gore, and approved unanimously.</w:t>
      </w:r>
      <w:r>
        <w:rPr>
          <w:b/>
          <w:i/>
        </w:rPr>
        <w:t xml:space="preserve">  </w:t>
      </w:r>
    </w:p>
    <w:p w:rsidR="007E6B1E" w:rsidRDefault="007E6B1E" w:rsidP="007E6B1E">
      <w:pPr>
        <w:pStyle w:val="ListParagraph"/>
        <w:rPr>
          <w:b/>
        </w:rPr>
      </w:pPr>
    </w:p>
    <w:p w:rsidR="007E6B1E" w:rsidRPr="00020561" w:rsidRDefault="00020561" w:rsidP="00C567DC">
      <w:pPr>
        <w:autoSpaceDE w:val="0"/>
        <w:autoSpaceDN w:val="0"/>
        <w:adjustRightInd w:val="0"/>
        <w:spacing w:after="17"/>
        <w:rPr>
          <w:rFonts w:cs="Calibri"/>
          <w:color w:val="000000"/>
        </w:rPr>
      </w:pPr>
      <w:r>
        <w:rPr>
          <w:rFonts w:cs="Calibri"/>
          <w:b/>
          <w:color w:val="000000"/>
        </w:rPr>
        <w:t xml:space="preserve">Karen:  </w:t>
      </w:r>
      <w:r w:rsidRPr="00020561">
        <w:rPr>
          <w:rFonts w:cs="Calibri"/>
          <w:color w:val="000000"/>
        </w:rPr>
        <w:t>(</w:t>
      </w:r>
      <w:r>
        <w:rPr>
          <w:rFonts w:cs="Calibri"/>
          <w:color w:val="000000"/>
        </w:rPr>
        <w:t xml:space="preserve">Reviewed </w:t>
      </w:r>
      <w:r w:rsidRPr="00020561">
        <w:rPr>
          <w:rFonts w:cs="Calibri"/>
          <w:color w:val="000000"/>
        </w:rPr>
        <w:t>Board membership</w:t>
      </w:r>
      <w:r w:rsidR="00C567DC">
        <w:rPr>
          <w:rFonts w:cs="Calibri"/>
          <w:color w:val="000000"/>
        </w:rPr>
        <w:t>, from presentation</w:t>
      </w:r>
      <w:r w:rsidRPr="00020561">
        <w:rPr>
          <w:rFonts w:cs="Calibri"/>
          <w:color w:val="000000"/>
        </w:rPr>
        <w:t>).</w:t>
      </w:r>
      <w:r>
        <w:rPr>
          <w:rFonts w:cs="Calibri"/>
          <w:b/>
          <w:color w:val="000000"/>
        </w:rPr>
        <w:t xml:space="preserve">  </w:t>
      </w:r>
    </w:p>
    <w:p w:rsidR="007E6B1E" w:rsidRDefault="007E6B1E" w:rsidP="007E6B1E">
      <w:pPr>
        <w:pStyle w:val="ListParagraph"/>
        <w:rPr>
          <w:b/>
        </w:rPr>
      </w:pPr>
    </w:p>
    <w:p w:rsidR="007E6B1E" w:rsidRPr="00150374" w:rsidRDefault="007E6B1E" w:rsidP="007E6B1E">
      <w:pPr>
        <w:rPr>
          <w:i/>
        </w:rPr>
      </w:pPr>
      <w:r w:rsidRPr="00150374">
        <w:rPr>
          <w:b/>
          <w:i/>
        </w:rPr>
        <w:t xml:space="preserve">Ratification of 2017 SCMN Board: </w:t>
      </w:r>
      <w:r w:rsidRPr="00150374">
        <w:rPr>
          <w:i/>
        </w:rPr>
        <w:t>Motion to ratify made by</w:t>
      </w:r>
      <w:r w:rsidR="00704CBC">
        <w:rPr>
          <w:i/>
        </w:rPr>
        <w:t xml:space="preserve"> Barry Gore</w:t>
      </w:r>
      <w:r w:rsidRPr="00150374">
        <w:rPr>
          <w:i/>
        </w:rPr>
        <w:t xml:space="preserve"> </w:t>
      </w:r>
      <w:r>
        <w:rPr>
          <w:i/>
        </w:rPr>
        <w:softHyphen/>
      </w:r>
      <w:r w:rsidRPr="00150374">
        <w:rPr>
          <w:i/>
        </w:rPr>
        <w:t>, seconded by</w:t>
      </w:r>
      <w:r w:rsidR="00704CBC">
        <w:rPr>
          <w:i/>
        </w:rPr>
        <w:t xml:space="preserve"> Councilmember Liz Law-Evans,</w:t>
      </w:r>
      <w:r w:rsidRPr="00150374">
        <w:rPr>
          <w:i/>
        </w:rPr>
        <w:t xml:space="preserve"> and approved unanimously.</w:t>
      </w:r>
    </w:p>
    <w:p w:rsidR="007E6B1E" w:rsidRDefault="007E6B1E" w:rsidP="007E6B1E">
      <w:pPr>
        <w:pStyle w:val="ListParagraph"/>
        <w:rPr>
          <w:b/>
        </w:rPr>
      </w:pPr>
    </w:p>
    <w:p w:rsidR="00020561" w:rsidRDefault="00020561" w:rsidP="00020561">
      <w:pPr>
        <w:pStyle w:val="ListParagraph"/>
        <w:ind w:left="0"/>
        <w:rPr>
          <w:b/>
        </w:rPr>
      </w:pPr>
      <w:r>
        <w:rPr>
          <w:b/>
        </w:rPr>
        <w:t xml:space="preserve">Karen: </w:t>
      </w:r>
      <w:r w:rsidRPr="00C567DC">
        <w:t xml:space="preserve"> (Reviewed membership partners).  W</w:t>
      </w:r>
      <w:r w:rsidR="00C567DC">
        <w:t>e</w:t>
      </w:r>
      <w:r w:rsidRPr="00C567DC">
        <w:t xml:space="preserve"> have grants from DRCOG,</w:t>
      </w:r>
      <w:r w:rsidR="00C567DC">
        <w:t xml:space="preserve"> a little funding from RTD,</w:t>
      </w:r>
      <w:r w:rsidRPr="00C567DC">
        <w:t xml:space="preserve"> some funding from NATA,</w:t>
      </w:r>
      <w:r w:rsidR="00C567DC">
        <w:t xml:space="preserve"> and</w:t>
      </w:r>
      <w:r w:rsidRPr="00C567DC">
        <w:t xml:space="preserve"> have matching funds from Adams County</w:t>
      </w:r>
      <w:r w:rsidR="005345DC">
        <w:t>, and finally and still importantly, we have funding from our memberships</w:t>
      </w:r>
      <w:r w:rsidRPr="00C567DC">
        <w:t>.  W</w:t>
      </w:r>
      <w:r w:rsidR="00C567DC">
        <w:t>e</w:t>
      </w:r>
      <w:r w:rsidRPr="00C567DC">
        <w:t xml:space="preserve"> cobble together a lot of funding in order to provide the </w:t>
      </w:r>
      <w:r w:rsidR="00C567DC">
        <w:t>services</w:t>
      </w:r>
      <w:r w:rsidRPr="00C567DC">
        <w:t xml:space="preserve"> that we do.  </w:t>
      </w:r>
      <w:r w:rsidR="0042308E" w:rsidRPr="00C567DC">
        <w:t>ACED is an integral member, as we are housed here with ACED for free,</w:t>
      </w:r>
      <w:r w:rsidR="005345DC">
        <w:t xml:space="preserve">.  </w:t>
      </w:r>
      <w:r w:rsidR="0042308E" w:rsidRPr="00C567DC">
        <w:t>MNCC is also integral in partnering with us, and will be working with us on TransF</w:t>
      </w:r>
      <w:r w:rsidR="005345DC">
        <w:t>o</w:t>
      </w:r>
      <w:r w:rsidR="0042308E" w:rsidRPr="00C567DC">
        <w:t>rum</w:t>
      </w:r>
      <w:r w:rsidR="005345DC">
        <w:t xml:space="preserve"> coming up in June</w:t>
      </w:r>
      <w:r w:rsidR="0042308E" w:rsidRPr="00C567DC">
        <w:t xml:space="preserve">.  </w:t>
      </w:r>
      <w:r w:rsidR="005345DC">
        <w:t xml:space="preserve">We really want to thank all our members for their support, </w:t>
      </w:r>
      <w:r w:rsidR="0042308E" w:rsidRPr="00C567DC">
        <w:t>listed here.</w:t>
      </w:r>
    </w:p>
    <w:p w:rsidR="00020561" w:rsidRDefault="00020561" w:rsidP="007E6B1E">
      <w:pPr>
        <w:pStyle w:val="ListParagraph"/>
        <w:rPr>
          <w:b/>
        </w:rPr>
      </w:pPr>
    </w:p>
    <w:p w:rsidR="007E6B1E" w:rsidRDefault="007E6B1E" w:rsidP="007E6B1E">
      <w:pPr>
        <w:pStyle w:val="ListParagraph"/>
        <w:numPr>
          <w:ilvl w:val="0"/>
          <w:numId w:val="22"/>
        </w:numPr>
        <w:rPr>
          <w:b/>
        </w:rPr>
      </w:pPr>
      <w:r>
        <w:rPr>
          <w:b/>
        </w:rPr>
        <w:t>Review of 2017 Accomplishments</w:t>
      </w:r>
    </w:p>
    <w:p w:rsidR="007E6B1E" w:rsidRDefault="007E6B1E" w:rsidP="007E6B1E">
      <w:pPr>
        <w:pStyle w:val="ListParagraph"/>
        <w:rPr>
          <w:b/>
        </w:rPr>
      </w:pPr>
    </w:p>
    <w:p w:rsidR="0042308E" w:rsidRPr="005345DC" w:rsidRDefault="005345DC" w:rsidP="007E6B1E">
      <w:pPr>
        <w:pStyle w:val="ListParagraph"/>
      </w:pPr>
      <w:r>
        <w:rPr>
          <w:b/>
        </w:rPr>
        <w:t xml:space="preserve">Karen Stuart:  </w:t>
      </w:r>
      <w:r w:rsidR="0042308E" w:rsidRPr="005345DC">
        <w:t>(Reviewed our 2017 stats).</w:t>
      </w:r>
      <w:r w:rsidR="0042308E">
        <w:rPr>
          <w:b/>
        </w:rPr>
        <w:t xml:space="preserve">  </w:t>
      </w:r>
      <w:r w:rsidR="0042308E" w:rsidRPr="005345DC">
        <w:t>You’ll see us out at many community events, and we go anywhere we are asked – we provide the public information about mobility options.  We have really successful TDM strategies to work with people on.  We’ve also provided a lot of trial trips</w:t>
      </w:r>
      <w:r>
        <w:t xml:space="preserve"> on RTD by providing RTD tickets for free</w:t>
      </w:r>
      <w:r w:rsidR="0042308E" w:rsidRPr="005345DC">
        <w:t xml:space="preserve">.  </w:t>
      </w:r>
    </w:p>
    <w:p w:rsidR="0042308E" w:rsidRDefault="0042308E" w:rsidP="007E6B1E">
      <w:pPr>
        <w:pStyle w:val="ListParagraph"/>
        <w:rPr>
          <w:b/>
        </w:rPr>
      </w:pPr>
    </w:p>
    <w:p w:rsidR="005345DC" w:rsidRDefault="0042308E" w:rsidP="007E6B1E">
      <w:pPr>
        <w:pStyle w:val="ListParagraph"/>
      </w:pPr>
      <w:r w:rsidRPr="005345DC">
        <w:t>(Reviewed 2017 programs).</w:t>
      </w:r>
      <w:r>
        <w:rPr>
          <w:b/>
        </w:rPr>
        <w:t xml:space="preserve">  </w:t>
      </w:r>
      <w:r w:rsidRPr="0042308E">
        <w:t>Mow Down Pollution, which we helped promote in 2017, will be back this year</w:t>
      </w:r>
      <w:r w:rsidR="005345DC">
        <w:t xml:space="preserve">, and several NATA members have participated in this program.  </w:t>
      </w:r>
      <w:r w:rsidRPr="0042308E">
        <w:t xml:space="preserve">Our I Drive I-25 program has really helped to reduce congestion on I-25, and Cathy has done a great job hand-holding people through this process and forming carpools and filling vanpools.  </w:t>
      </w:r>
      <w:r w:rsidR="005345DC">
        <w:t>We’ve</w:t>
      </w:r>
      <w:r>
        <w:t xml:space="preserve"> helped promote </w:t>
      </w:r>
      <w:r w:rsidR="005345DC">
        <w:t>Bustang through the I Drive I-25 program</w:t>
      </w:r>
      <w:r>
        <w:t xml:space="preserve">, which </w:t>
      </w:r>
      <w:r w:rsidR="005345DC">
        <w:t>travels</w:t>
      </w:r>
      <w:r>
        <w:t xml:space="preserve"> through this corridor.  Myron Hora has blogged for us </w:t>
      </w:r>
      <w:r w:rsidR="005345DC">
        <w:t xml:space="preserve">about Bustang </w:t>
      </w:r>
      <w:r>
        <w:t xml:space="preserve">– </w:t>
      </w:r>
      <w:r w:rsidR="005345DC">
        <w:t>his blog posts</w:t>
      </w:r>
      <w:r>
        <w:t xml:space="preserve"> are very funny.  </w:t>
      </w:r>
    </w:p>
    <w:p w:rsidR="005345DC" w:rsidRDefault="005345DC" w:rsidP="007E6B1E">
      <w:pPr>
        <w:pStyle w:val="ListParagraph"/>
      </w:pPr>
    </w:p>
    <w:p w:rsidR="0042308E" w:rsidRDefault="0042308E" w:rsidP="007E6B1E">
      <w:pPr>
        <w:pStyle w:val="ListParagraph"/>
      </w:pPr>
      <w:r>
        <w:t>W</w:t>
      </w:r>
      <w:r w:rsidR="005345DC">
        <w:t>e</w:t>
      </w:r>
      <w:r>
        <w:t xml:space="preserve"> continue to advocate for the North Metro Rail Line, and include information about it on our website.  W</w:t>
      </w:r>
      <w:r w:rsidR="005345DC">
        <w:t>e</w:t>
      </w:r>
      <w:r>
        <w:t xml:space="preserve"> also advocate for all the uncompleted FasTracks lines, including the Northwest Rail Line.  We promote the HOV-3 and I-25 Express Lane.  We continue to promote the extension of the Route 8 to Orchard, and provide trial trips with RTD tickets.  We did the same thing for the Route 62</w:t>
      </w:r>
      <w:r w:rsidR="005345DC">
        <w:t xml:space="preserve"> in Commerce CIty</w:t>
      </w:r>
      <w:r>
        <w:t>, which was a CMAQ funded line, and provided trial rides for that line as well.  W</w:t>
      </w:r>
      <w:r w:rsidR="005345DC">
        <w:t>e</w:t>
      </w:r>
      <w:r>
        <w:t xml:space="preserve"> know that RTD has constrained funding, and we want to make sure that our routes are well used and not in danger of being eliminated.</w:t>
      </w:r>
    </w:p>
    <w:p w:rsidR="007E6B1E" w:rsidRPr="005345DC" w:rsidRDefault="007E6B1E" w:rsidP="005345DC">
      <w:pPr>
        <w:rPr>
          <w:b/>
        </w:rPr>
      </w:pPr>
    </w:p>
    <w:p w:rsidR="007E6B1E" w:rsidRDefault="007E6B1E" w:rsidP="007E6B1E">
      <w:pPr>
        <w:pStyle w:val="ListParagraph"/>
        <w:numPr>
          <w:ilvl w:val="0"/>
          <w:numId w:val="22"/>
        </w:numPr>
        <w:rPr>
          <w:b/>
        </w:rPr>
      </w:pPr>
      <w:r>
        <w:rPr>
          <w:b/>
        </w:rPr>
        <w:t>Proposed 2018 Strategic Plan</w:t>
      </w:r>
      <w:r w:rsidR="005345DC">
        <w:rPr>
          <w:b/>
        </w:rPr>
        <w:t xml:space="preserve"> and Brief program updates</w:t>
      </w:r>
    </w:p>
    <w:p w:rsidR="005345DC" w:rsidRDefault="005345DC" w:rsidP="005345DC">
      <w:pPr>
        <w:pStyle w:val="ListParagraph"/>
      </w:pPr>
      <w:r w:rsidRPr="005345DC">
        <w:rPr>
          <w:b/>
        </w:rPr>
        <w:t>Karen Stuart:</w:t>
      </w:r>
      <w:r>
        <w:t xml:space="preserve">  (Reviewed 2018 Strategic Goals).  We will continue with our advocacy, education and service work.  We will be looking at launching a regional bike share program this coming year.  We want to be the mobility resource for the north metro and NATA.  We want to be a “bridge” between NATA jurisdictions.  We also will strive to be the “Thought Leader” in Transportation here – my board will give me direction on how to accomplish this.  </w:t>
      </w:r>
    </w:p>
    <w:p w:rsidR="005345DC" w:rsidRDefault="005345DC" w:rsidP="005345DC">
      <w:pPr>
        <w:pStyle w:val="ListParagraph"/>
      </w:pPr>
    </w:p>
    <w:p w:rsidR="005345DC" w:rsidRDefault="005345DC" w:rsidP="005345DC">
      <w:pPr>
        <w:pStyle w:val="ListParagraph"/>
        <w:rPr>
          <w:b/>
        </w:rPr>
      </w:pPr>
      <w:r>
        <w:t xml:space="preserve">Our staff is really great - we have Cathy Bird here, who does great work, and came to us from Commuting Solutions.  Kit Sanders is here one day a week following the birth of her child in the fall, and she does a lot of work to calculate our numbers.  Chris Eberle is just joining us as well </w:t>
      </w:r>
      <w:r w:rsidR="00704CBC">
        <w:t xml:space="preserve">and will be heading up the I-25 TDM program. </w:t>
      </w:r>
    </w:p>
    <w:p w:rsidR="005345DC" w:rsidRPr="0042308E" w:rsidRDefault="005345DC" w:rsidP="005345DC">
      <w:pPr>
        <w:pStyle w:val="ListParagraph"/>
      </w:pPr>
      <w:r w:rsidRPr="0042308E">
        <w:t>We’ll be coming to our communities to present on what we do throughout this year</w:t>
      </w:r>
      <w:r>
        <w:t xml:space="preserve"> with our “Dog and Pony Show”</w:t>
      </w:r>
      <w:r w:rsidRPr="0042308E">
        <w:t xml:space="preserve"> – we’ll be coming </w:t>
      </w:r>
      <w:r w:rsidR="00704CBC">
        <w:t xml:space="preserve">to the </w:t>
      </w:r>
      <w:r w:rsidRPr="0042308E">
        <w:t xml:space="preserve"> ADCOG </w:t>
      </w:r>
      <w:r w:rsidR="00704CBC">
        <w:t xml:space="preserve">dinner hosted by Northglenn </w:t>
      </w:r>
      <w:r w:rsidRPr="0042308E">
        <w:t xml:space="preserve">next week.  Should be interesting.  </w:t>
      </w:r>
    </w:p>
    <w:p w:rsidR="007E6B1E" w:rsidRPr="005345DC" w:rsidRDefault="007E6B1E" w:rsidP="005345DC">
      <w:pPr>
        <w:tabs>
          <w:tab w:val="left" w:pos="1440"/>
        </w:tabs>
        <w:rPr>
          <w:b/>
        </w:rPr>
      </w:pPr>
    </w:p>
    <w:p w:rsidR="005345DC" w:rsidRDefault="0042308E" w:rsidP="005345DC">
      <w:pPr>
        <w:pStyle w:val="ListParagraph"/>
        <w:numPr>
          <w:ilvl w:val="0"/>
          <w:numId w:val="22"/>
        </w:numPr>
        <w:tabs>
          <w:tab w:val="left" w:pos="1440"/>
        </w:tabs>
        <w:rPr>
          <w:b/>
        </w:rPr>
      </w:pPr>
      <w:r>
        <w:rPr>
          <w:b/>
        </w:rPr>
        <w:t>Regarding NATA Staff List – Karen</w:t>
      </w:r>
      <w:r w:rsidR="005345DC">
        <w:rPr>
          <w:b/>
        </w:rPr>
        <w:t xml:space="preserve"> Stuart</w:t>
      </w:r>
    </w:p>
    <w:p w:rsidR="0042308E" w:rsidRPr="005345DC" w:rsidRDefault="005345DC" w:rsidP="005345DC">
      <w:pPr>
        <w:tabs>
          <w:tab w:val="left" w:pos="1440"/>
        </w:tabs>
        <w:ind w:left="360"/>
        <w:rPr>
          <w:b/>
        </w:rPr>
      </w:pPr>
      <w:r>
        <w:rPr>
          <w:b/>
        </w:rPr>
        <w:t>Karen Stuart</w:t>
      </w:r>
      <w:r w:rsidR="0042308E" w:rsidRPr="005345DC">
        <w:rPr>
          <w:b/>
        </w:rPr>
        <w:t xml:space="preserve">:  </w:t>
      </w:r>
      <w:r w:rsidR="0042308E" w:rsidRPr="005345DC">
        <w:t xml:space="preserve">This has been a fluid document, and we have the </w:t>
      </w:r>
      <w:r w:rsidRPr="005345DC">
        <w:t>latest iteration up on the NATA website</w:t>
      </w:r>
      <w:r>
        <w:t>.  We’ll have a couple of changes after today, so please reference that document.</w:t>
      </w:r>
    </w:p>
    <w:p w:rsidR="0042308E" w:rsidRDefault="0042308E" w:rsidP="00112DBA">
      <w:pPr>
        <w:pStyle w:val="ListParagraph"/>
        <w:tabs>
          <w:tab w:val="left" w:pos="1440"/>
        </w:tabs>
        <w:ind w:left="360"/>
        <w:rPr>
          <w:b/>
        </w:rPr>
      </w:pPr>
    </w:p>
    <w:p w:rsidR="005345DC" w:rsidRDefault="005345DC" w:rsidP="005345DC">
      <w:pPr>
        <w:pStyle w:val="ListParagraph"/>
        <w:numPr>
          <w:ilvl w:val="0"/>
          <w:numId w:val="22"/>
        </w:numPr>
        <w:tabs>
          <w:tab w:val="left" w:pos="1440"/>
        </w:tabs>
        <w:rPr>
          <w:b/>
        </w:rPr>
      </w:pPr>
      <w:r>
        <w:rPr>
          <w:b/>
        </w:rPr>
        <w:t xml:space="preserve">Closing Comments:  </w:t>
      </w:r>
    </w:p>
    <w:p w:rsidR="0042308E" w:rsidRPr="005345DC" w:rsidRDefault="005345DC" w:rsidP="00112DBA">
      <w:pPr>
        <w:pStyle w:val="ListParagraph"/>
        <w:tabs>
          <w:tab w:val="left" w:pos="1440"/>
        </w:tabs>
        <w:ind w:left="360"/>
      </w:pPr>
      <w:r>
        <w:rPr>
          <w:b/>
        </w:rPr>
        <w:t xml:space="preserve">Mayor </w:t>
      </w:r>
      <w:r w:rsidR="0042308E">
        <w:rPr>
          <w:b/>
        </w:rPr>
        <w:t xml:space="preserve">Atchison:  </w:t>
      </w:r>
      <w:r w:rsidR="0042308E" w:rsidRPr="005345DC">
        <w:t>T</w:t>
      </w:r>
      <w:r>
        <w:t>o</w:t>
      </w:r>
      <w:r w:rsidR="0042308E" w:rsidRPr="005345DC">
        <w:t xml:space="preserve"> update you</w:t>
      </w:r>
      <w:r>
        <w:t xml:space="preserve"> all</w:t>
      </w:r>
      <w:r w:rsidR="0042308E" w:rsidRPr="005345DC">
        <w:t xml:space="preserve"> on transportation at the </w:t>
      </w:r>
      <w:r>
        <w:t>S</w:t>
      </w:r>
      <w:r w:rsidR="0042308E" w:rsidRPr="005345DC">
        <w:t xml:space="preserve">tate </w:t>
      </w:r>
      <w:r>
        <w:t>H</w:t>
      </w:r>
      <w:r w:rsidR="0042308E" w:rsidRPr="005345DC">
        <w:t>ouse.  The Senate introduced SB1</w:t>
      </w:r>
      <w:r>
        <w:t xml:space="preserve"> to address transportation</w:t>
      </w:r>
      <w:r w:rsidR="0042308E" w:rsidRPr="005345DC">
        <w:t>, and no one is in support of</w:t>
      </w:r>
      <w:r>
        <w:t xml:space="preserve"> it</w:t>
      </w:r>
      <w:r w:rsidR="0042308E" w:rsidRPr="005345DC">
        <w:t>, because it doesn’t bring new money.  There is now a House Bill that is basically the same thing – no new revenue.  The proposed statewide ballot initiative is still moving forward, and there are some conversations between the coalition and the Metro Mayors group.  There is a significant cost to run this ballot, which needs to come from the private sector.  We’re looking at between a half-cent and a cent</w:t>
      </w:r>
      <w:r>
        <w:t xml:space="preserve"> sales tax</w:t>
      </w:r>
      <w:r w:rsidR="0042308E" w:rsidRPr="005345DC">
        <w:t>, somewhere in this range.  They met last night as the Metro Mayors</w:t>
      </w:r>
      <w:r>
        <w:t xml:space="preserve"> to discuss</w:t>
      </w:r>
      <w:r w:rsidR="0042308E" w:rsidRPr="005345DC">
        <w:t>, and I haven’t had an update</w:t>
      </w:r>
      <w:r>
        <w:t xml:space="preserve"> from my representative</w:t>
      </w:r>
      <w:r w:rsidR="0042308E" w:rsidRPr="005345DC">
        <w:t xml:space="preserve">.  Although transportation is always talked about as a “priority,” no ideas </w:t>
      </w:r>
      <w:r>
        <w:t xml:space="preserve">that have been </w:t>
      </w:r>
      <w:r w:rsidR="0042308E" w:rsidRPr="005345DC">
        <w:t>proposed so far have come with any new money, all rely on taking money from the general fund and giving to CDOT.  Anything not out of the general fund comes from somewhere else in the budget.  W</w:t>
      </w:r>
      <w:r>
        <w:t>e</w:t>
      </w:r>
      <w:r w:rsidR="0042308E" w:rsidRPr="005345DC">
        <w:t xml:space="preserve"> won’t know for a couple of weeks if the ballot initiative will or will not move forward.  We’ll still see some bills, two or three, but not anticipating new funding.</w:t>
      </w:r>
    </w:p>
    <w:p w:rsidR="0042308E" w:rsidRPr="005345DC" w:rsidRDefault="00704CBC" w:rsidP="00112DBA">
      <w:pPr>
        <w:pStyle w:val="ListParagraph"/>
        <w:tabs>
          <w:tab w:val="left" w:pos="1440"/>
        </w:tabs>
        <w:ind w:left="360"/>
      </w:pPr>
      <w:r>
        <w:rPr>
          <w:b/>
        </w:rPr>
        <w:t xml:space="preserve">Councilmember </w:t>
      </w:r>
      <w:r w:rsidR="0042308E">
        <w:rPr>
          <w:b/>
        </w:rPr>
        <w:t xml:space="preserve">Joan Peck:  </w:t>
      </w:r>
      <w:r w:rsidR="005345DC">
        <w:rPr>
          <w:b/>
        </w:rPr>
        <w:t xml:space="preserve">  </w:t>
      </w:r>
      <w:r w:rsidR="0042308E" w:rsidRPr="004E6E56">
        <w:t xml:space="preserve">Our new mayor </w:t>
      </w:r>
      <w:r w:rsidRPr="004E6E56">
        <w:t xml:space="preserve">(Longmont) </w:t>
      </w:r>
      <w:r w:rsidR="0042308E" w:rsidRPr="004E6E56">
        <w:t xml:space="preserve">is advocating to get wording on the </w:t>
      </w:r>
      <w:r w:rsidR="005345DC" w:rsidRPr="004E6E56">
        <w:t xml:space="preserve">Metro Mayors </w:t>
      </w:r>
      <w:r w:rsidR="0042308E" w:rsidRPr="004E6E56">
        <w:t xml:space="preserve">initiatives to get the northwest corridor </w:t>
      </w:r>
      <w:r w:rsidRPr="004E6E56">
        <w:t xml:space="preserve">rail </w:t>
      </w:r>
      <w:r w:rsidR="0042308E" w:rsidRPr="004E6E56">
        <w:t xml:space="preserve">on the list, mostly to get Boulder County’s vote.  We’re looking at how to move people, not just moving cars.  </w:t>
      </w:r>
      <w:r w:rsidR="005345DC" w:rsidRPr="004E6E56">
        <w:t>We’re</w:t>
      </w:r>
      <w:r w:rsidR="0042308E" w:rsidRPr="004E6E56">
        <w:t xml:space="preserve"> looking </w:t>
      </w:r>
      <w:r w:rsidR="00940C88" w:rsidRPr="004E6E56">
        <w:t xml:space="preserve">at including the northwest corridor in order to appeal to the people, and what they will vote for.  </w:t>
      </w:r>
      <w:r w:rsidR="005345DC" w:rsidRPr="004E6E56">
        <w:t>We’re</w:t>
      </w:r>
      <w:r w:rsidR="00940C88" w:rsidRPr="004E6E56">
        <w:t xml:space="preserve"> advocating for this in Longmont.</w:t>
      </w:r>
      <w:r w:rsidR="00940C88" w:rsidRPr="005345DC">
        <w:t xml:space="preserve"> </w:t>
      </w:r>
    </w:p>
    <w:p w:rsidR="00940C88" w:rsidRDefault="005345DC" w:rsidP="00112DBA">
      <w:pPr>
        <w:pStyle w:val="ListParagraph"/>
        <w:tabs>
          <w:tab w:val="left" w:pos="1440"/>
        </w:tabs>
        <w:ind w:left="360"/>
        <w:rPr>
          <w:b/>
        </w:rPr>
      </w:pPr>
      <w:r>
        <w:rPr>
          <w:b/>
        </w:rPr>
        <w:t xml:space="preserve">Mayor </w:t>
      </w:r>
      <w:r w:rsidR="00940C88">
        <w:rPr>
          <w:b/>
        </w:rPr>
        <w:t xml:space="preserve">Ahrens:  </w:t>
      </w:r>
      <w:r w:rsidR="00940C88" w:rsidRPr="005345DC">
        <w:t xml:space="preserve">I attended the Metro Mayors retreat – what the Boulder Mayors are talking about is a support letter.  The polling data shows 56% support for a half-cent tax.  There was a line on the letter addressing the </w:t>
      </w:r>
      <w:r w:rsidRPr="005345DC">
        <w:t>inadequacies</w:t>
      </w:r>
      <w:r w:rsidR="00940C88" w:rsidRPr="005345DC">
        <w:t xml:space="preserve"> of the FasTracks delivery, and </w:t>
      </w:r>
      <w:r>
        <w:t xml:space="preserve">asking </w:t>
      </w:r>
      <w:r w:rsidR="00940C88" w:rsidRPr="005345DC">
        <w:t xml:space="preserve">to </w:t>
      </w:r>
      <w:r>
        <w:t>address</w:t>
      </w:r>
      <w:r w:rsidR="00940C88" w:rsidRPr="005345DC">
        <w:t xml:space="preserve"> the </w:t>
      </w:r>
      <w:r w:rsidRPr="005345DC">
        <w:t>disparities</w:t>
      </w:r>
      <w:r w:rsidR="00940C88" w:rsidRPr="005345DC">
        <w:t xml:space="preserve"> </w:t>
      </w:r>
      <w:r>
        <w:t>in</w:t>
      </w:r>
      <w:r w:rsidR="00940C88" w:rsidRPr="005345DC">
        <w:t xml:space="preserve"> the Metro Majors document.  It dovetails with the entire north metro area, </w:t>
      </w:r>
      <w:r w:rsidRPr="005345DC">
        <w:t>everyone</w:t>
      </w:r>
      <w:r w:rsidR="00940C88" w:rsidRPr="005345DC">
        <w:t xml:space="preserve"> up here has been short-changed.</w:t>
      </w:r>
      <w:r w:rsidR="00940C88">
        <w:rPr>
          <w:b/>
        </w:rPr>
        <w:t xml:space="preserve">  </w:t>
      </w:r>
    </w:p>
    <w:p w:rsidR="00940C88" w:rsidRPr="005345DC" w:rsidRDefault="005345DC" w:rsidP="00112DBA">
      <w:pPr>
        <w:pStyle w:val="ListParagraph"/>
        <w:tabs>
          <w:tab w:val="left" w:pos="1440"/>
        </w:tabs>
        <w:ind w:left="360"/>
      </w:pPr>
      <w:r>
        <w:rPr>
          <w:b/>
        </w:rPr>
        <w:t xml:space="preserve">Director </w:t>
      </w:r>
      <w:r w:rsidR="00940C88">
        <w:rPr>
          <w:b/>
        </w:rPr>
        <w:t xml:space="preserve">Lubow:  </w:t>
      </w:r>
      <w:r w:rsidR="00940C88" w:rsidRPr="005345DC">
        <w:t>It isn’t just the Boulder area that is unfunded, it is other areas as well</w:t>
      </w:r>
      <w:r w:rsidR="00704CBC">
        <w:t xml:space="preserve"> like the North </w:t>
      </w:r>
      <w:r w:rsidR="000A215F">
        <w:t>M</w:t>
      </w:r>
      <w:r w:rsidR="00704CBC">
        <w:t xml:space="preserve">etro </w:t>
      </w:r>
      <w:r w:rsidR="000A215F">
        <w:t>Rail Corridor.</w:t>
      </w:r>
    </w:p>
    <w:p w:rsidR="00940C88" w:rsidRPr="005345DC" w:rsidRDefault="00940C88" w:rsidP="00112DBA">
      <w:pPr>
        <w:pStyle w:val="ListParagraph"/>
        <w:tabs>
          <w:tab w:val="left" w:pos="1440"/>
        </w:tabs>
        <w:ind w:left="360"/>
      </w:pPr>
      <w:r>
        <w:rPr>
          <w:b/>
        </w:rPr>
        <w:t xml:space="preserve">Barry Gore:  </w:t>
      </w:r>
      <w:r w:rsidR="005345DC" w:rsidRPr="005345DC">
        <w:t>I was at this meeting.</w:t>
      </w:r>
      <w:r w:rsidR="005345DC">
        <w:rPr>
          <w:b/>
        </w:rPr>
        <w:t xml:space="preserve">  </w:t>
      </w:r>
      <w:r w:rsidRPr="005345DC">
        <w:t xml:space="preserve">The group has a lot of </w:t>
      </w:r>
      <w:r w:rsidR="005345DC" w:rsidRPr="005345DC">
        <w:t>consensus</w:t>
      </w:r>
      <w:r w:rsidRPr="005345DC">
        <w:t xml:space="preserve"> that 15% of the ballot </w:t>
      </w:r>
      <w:r w:rsidR="005345DC">
        <w:t xml:space="preserve">funds </w:t>
      </w:r>
      <w:r w:rsidRPr="005345DC">
        <w:t>would be dedicated to “</w:t>
      </w:r>
      <w:r w:rsidR="005345DC" w:rsidRPr="005345DC">
        <w:t>mobility</w:t>
      </w:r>
      <w:r w:rsidRPr="005345DC">
        <w:t>,”</w:t>
      </w:r>
      <w:r w:rsidR="005345DC">
        <w:t xml:space="preserve"> however you define it.  </w:t>
      </w:r>
      <w:r w:rsidR="00D81DCC">
        <w:t>There would be further breakdown between cities, counties, and other entities (described breakdown, but didn’t catch for minutes).  Local control was very important to the group.</w:t>
      </w:r>
    </w:p>
    <w:p w:rsidR="00940C88" w:rsidRPr="00D81DCC" w:rsidRDefault="00940C88" w:rsidP="00112DBA">
      <w:pPr>
        <w:pStyle w:val="ListParagraph"/>
        <w:tabs>
          <w:tab w:val="left" w:pos="1440"/>
        </w:tabs>
        <w:ind w:left="360"/>
      </w:pPr>
      <w:r>
        <w:rPr>
          <w:b/>
        </w:rPr>
        <w:t xml:space="preserve">Director Hoy:  </w:t>
      </w:r>
      <w:r w:rsidRPr="00D81DCC">
        <w:t xml:space="preserve">Based on what Barry said, </w:t>
      </w:r>
      <w:r w:rsidR="000A215F">
        <w:t>I was at a meeting with Senator Neville who said the Republican Bill (SB1) will not have any transit funding  in it.</w:t>
      </w:r>
    </w:p>
    <w:p w:rsidR="00940C88" w:rsidRPr="00D81DCC" w:rsidRDefault="00D81DCC" w:rsidP="00112DBA">
      <w:pPr>
        <w:pStyle w:val="ListParagraph"/>
        <w:tabs>
          <w:tab w:val="left" w:pos="1440"/>
        </w:tabs>
        <w:ind w:left="360"/>
      </w:pPr>
      <w:r>
        <w:rPr>
          <w:b/>
        </w:rPr>
        <w:t xml:space="preserve">Commissioner </w:t>
      </w:r>
      <w:r w:rsidR="00940C88">
        <w:rPr>
          <w:b/>
        </w:rPr>
        <w:t>O</w:t>
      </w:r>
      <w:r>
        <w:rPr>
          <w:b/>
        </w:rPr>
        <w:t>’Dorisio</w:t>
      </w:r>
      <w:r w:rsidR="00940C88">
        <w:rPr>
          <w:b/>
        </w:rPr>
        <w:t xml:space="preserve">:  </w:t>
      </w:r>
      <w:r w:rsidRPr="00D81DCC">
        <w:t>Director Hoy, d</w:t>
      </w:r>
      <w:r w:rsidR="00940C88" w:rsidRPr="00D81DCC">
        <w:t xml:space="preserve">o you see any change in the officers on the RTD board, and how that will </w:t>
      </w:r>
      <w:r w:rsidRPr="00D81DCC">
        <w:t>affect us</w:t>
      </w:r>
      <w:r>
        <w:t xml:space="preserve"> here in the north metro</w:t>
      </w:r>
      <w:r w:rsidR="00940C88" w:rsidRPr="00D81DCC">
        <w:t xml:space="preserve">?  </w:t>
      </w:r>
    </w:p>
    <w:p w:rsidR="00940C88" w:rsidRPr="00D81DCC" w:rsidRDefault="00D81DCC" w:rsidP="00112DBA">
      <w:pPr>
        <w:pStyle w:val="ListParagraph"/>
        <w:tabs>
          <w:tab w:val="left" w:pos="1440"/>
        </w:tabs>
        <w:ind w:left="360"/>
      </w:pPr>
      <w:r>
        <w:rPr>
          <w:b/>
        </w:rPr>
        <w:t xml:space="preserve">Director </w:t>
      </w:r>
      <w:r w:rsidR="00940C88">
        <w:rPr>
          <w:b/>
        </w:rPr>
        <w:t xml:space="preserve">Hoy:  </w:t>
      </w:r>
      <w:r w:rsidR="00940C88" w:rsidRPr="00D81DCC">
        <w:t>I don’t want to comment.</w:t>
      </w:r>
    </w:p>
    <w:p w:rsidR="00940C88" w:rsidRDefault="00D81DCC" w:rsidP="00112DBA">
      <w:pPr>
        <w:pStyle w:val="ListParagraph"/>
        <w:tabs>
          <w:tab w:val="left" w:pos="1440"/>
        </w:tabs>
        <w:ind w:left="360"/>
        <w:rPr>
          <w:b/>
        </w:rPr>
      </w:pPr>
      <w:r>
        <w:rPr>
          <w:b/>
        </w:rPr>
        <w:t xml:space="preserve">Commissioner </w:t>
      </w:r>
      <w:r w:rsidR="00940C88">
        <w:rPr>
          <w:b/>
        </w:rPr>
        <w:t>O’Dor</w:t>
      </w:r>
      <w:r>
        <w:rPr>
          <w:b/>
        </w:rPr>
        <w:t>isio</w:t>
      </w:r>
      <w:r w:rsidR="00940C88">
        <w:rPr>
          <w:b/>
        </w:rPr>
        <w:t xml:space="preserve">:  </w:t>
      </w:r>
      <w:r w:rsidR="00940C88" w:rsidRPr="00D81DCC">
        <w:t>Last year we saw a lot of support for the north metro</w:t>
      </w:r>
      <w:r>
        <w:t xml:space="preserve"> on the RTD board</w:t>
      </w:r>
      <w:r w:rsidR="00940C88" w:rsidRPr="00D81DCC">
        <w:t>, and we really appreciated it.</w:t>
      </w:r>
    </w:p>
    <w:p w:rsidR="00940C88" w:rsidRPr="000A215F" w:rsidRDefault="000A215F" w:rsidP="00D81DCC">
      <w:pPr>
        <w:pStyle w:val="ListParagraph"/>
        <w:tabs>
          <w:tab w:val="left" w:pos="1440"/>
        </w:tabs>
        <w:ind w:left="360"/>
      </w:pPr>
      <w:r>
        <w:rPr>
          <w:b/>
        </w:rPr>
        <w:t xml:space="preserve">Director </w:t>
      </w:r>
      <w:r w:rsidR="00940C88">
        <w:rPr>
          <w:b/>
        </w:rPr>
        <w:t xml:space="preserve">Lubow:  </w:t>
      </w:r>
      <w:r w:rsidR="00940C88" w:rsidRPr="000A215F">
        <w:t>I’ll be there</w:t>
      </w:r>
      <w:r w:rsidR="00940C88">
        <w:rPr>
          <w:b/>
        </w:rPr>
        <w:t xml:space="preserve">.  </w:t>
      </w:r>
      <w:r w:rsidRPr="000A215F">
        <w:t>I’ll be advocating for it.</w:t>
      </w:r>
    </w:p>
    <w:p w:rsidR="00940C88" w:rsidRDefault="00D81DCC" w:rsidP="00112DBA">
      <w:pPr>
        <w:pStyle w:val="ListParagraph"/>
        <w:tabs>
          <w:tab w:val="left" w:pos="1440"/>
        </w:tabs>
        <w:ind w:left="360"/>
        <w:rPr>
          <w:b/>
        </w:rPr>
      </w:pPr>
      <w:r>
        <w:rPr>
          <w:b/>
        </w:rPr>
        <w:t xml:space="preserve">Chair </w:t>
      </w:r>
      <w:r w:rsidR="004E6E56">
        <w:rPr>
          <w:b/>
        </w:rPr>
        <w:t xml:space="preserve">Baca: </w:t>
      </w:r>
      <w:r w:rsidR="004E6E56" w:rsidRPr="004E6E56">
        <w:t xml:space="preserve">in </w:t>
      </w:r>
      <w:r w:rsidR="00940C88" w:rsidRPr="00D81DCC">
        <w:t xml:space="preserve">future </w:t>
      </w:r>
      <w:r w:rsidR="004E6E56">
        <w:t>meetings I’d like us to</w:t>
      </w:r>
      <w:r w:rsidR="00940C88" w:rsidRPr="00D81DCC">
        <w:t xml:space="preserve"> do a quick roundtable, if time permits, for us to talk about what is going on in our areas in transportation.</w:t>
      </w:r>
    </w:p>
    <w:p w:rsidR="007E6B1E" w:rsidRDefault="007E6B1E" w:rsidP="00112DBA">
      <w:pPr>
        <w:pStyle w:val="ListParagraph"/>
        <w:tabs>
          <w:tab w:val="left" w:pos="1440"/>
        </w:tabs>
        <w:ind w:left="360"/>
        <w:rPr>
          <w:b/>
        </w:rPr>
      </w:pPr>
    </w:p>
    <w:p w:rsidR="00712162" w:rsidRDefault="00D25AB1" w:rsidP="00643CF0">
      <w:pPr>
        <w:rPr>
          <w:b/>
        </w:rPr>
      </w:pPr>
      <w:r w:rsidRPr="002C0A2F">
        <w:rPr>
          <w:b/>
        </w:rPr>
        <w:t xml:space="preserve">Meeting adjourned </w:t>
      </w:r>
      <w:r w:rsidRPr="00DE07B6">
        <w:rPr>
          <w:b/>
        </w:rPr>
        <w:t xml:space="preserve">at </w:t>
      </w:r>
      <w:r w:rsidR="00940C88" w:rsidRPr="00940C88">
        <w:rPr>
          <w:b/>
        </w:rPr>
        <w:t>8:51</w:t>
      </w:r>
      <w:r w:rsidR="00712162" w:rsidRPr="00DE07B6">
        <w:rPr>
          <w:b/>
        </w:rPr>
        <w:t xml:space="preserve"> </w:t>
      </w:r>
      <w:r w:rsidR="005A27EF" w:rsidRPr="00DE07B6">
        <w:rPr>
          <w:b/>
        </w:rPr>
        <w:t>am.</w:t>
      </w:r>
      <w:r w:rsidR="005A27EF" w:rsidRPr="00407055">
        <w:rPr>
          <w:b/>
        </w:rPr>
        <w:tab/>
      </w:r>
    </w:p>
    <w:p w:rsidR="00712162" w:rsidRDefault="00712162" w:rsidP="00643CF0">
      <w:pPr>
        <w:rPr>
          <w:b/>
        </w:rPr>
      </w:pPr>
    </w:p>
    <w:p w:rsidR="00F23C06" w:rsidRDefault="005A27EF" w:rsidP="00643CF0">
      <w:pPr>
        <w:rPr>
          <w:b/>
        </w:rPr>
      </w:pPr>
      <w:r w:rsidRPr="00407055">
        <w:rPr>
          <w:b/>
        </w:rPr>
        <w:tab/>
      </w:r>
    </w:p>
    <w:sectPr w:rsidR="00F23C06" w:rsidSect="00623F7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2C" w:rsidRDefault="00BB382C" w:rsidP="008976B4">
      <w:r>
        <w:separator/>
      </w:r>
    </w:p>
  </w:endnote>
  <w:endnote w:type="continuationSeparator" w:id="0">
    <w:p w:rsidR="00BB382C" w:rsidRDefault="00BB382C"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2C" w:rsidRDefault="00BB382C" w:rsidP="008976B4">
      <w:r>
        <w:separator/>
      </w:r>
    </w:p>
  </w:footnote>
  <w:footnote w:type="continuationSeparator" w:id="0">
    <w:p w:rsidR="00BB382C" w:rsidRDefault="00BB382C"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B6"/>
    <w:multiLevelType w:val="hybridMultilevel"/>
    <w:tmpl w:val="A626AC6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C192C"/>
    <w:multiLevelType w:val="hybridMultilevel"/>
    <w:tmpl w:val="BA92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EB4F00"/>
    <w:multiLevelType w:val="hybridMultilevel"/>
    <w:tmpl w:val="CCD83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02D3"/>
    <w:multiLevelType w:val="hybridMultilevel"/>
    <w:tmpl w:val="1380914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75990"/>
    <w:multiLevelType w:val="hybridMultilevel"/>
    <w:tmpl w:val="3202E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6E03E8"/>
    <w:multiLevelType w:val="hybridMultilevel"/>
    <w:tmpl w:val="0BE226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2320C7"/>
    <w:multiLevelType w:val="hybridMultilevel"/>
    <w:tmpl w:val="43BC1A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8805D5"/>
    <w:multiLevelType w:val="hybridMultilevel"/>
    <w:tmpl w:val="F1563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202E4A"/>
    <w:multiLevelType w:val="hybridMultilevel"/>
    <w:tmpl w:val="EA4AD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94E17"/>
    <w:multiLevelType w:val="hybridMultilevel"/>
    <w:tmpl w:val="1792B3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F0306B"/>
    <w:multiLevelType w:val="hybridMultilevel"/>
    <w:tmpl w:val="50FC3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E481E"/>
    <w:multiLevelType w:val="hybridMultilevel"/>
    <w:tmpl w:val="B4246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F02AC"/>
    <w:multiLevelType w:val="hybridMultilevel"/>
    <w:tmpl w:val="43D24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36583"/>
    <w:multiLevelType w:val="hybridMultilevel"/>
    <w:tmpl w:val="5A56F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26140B"/>
    <w:multiLevelType w:val="hybridMultilevel"/>
    <w:tmpl w:val="5728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8B768B"/>
    <w:multiLevelType w:val="hybridMultilevel"/>
    <w:tmpl w:val="481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534DA"/>
    <w:multiLevelType w:val="hybridMultilevel"/>
    <w:tmpl w:val="3B18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04E90"/>
    <w:multiLevelType w:val="hybridMultilevel"/>
    <w:tmpl w:val="69F2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638DB"/>
    <w:multiLevelType w:val="hybridMultilevel"/>
    <w:tmpl w:val="CA3AB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43AFD"/>
    <w:multiLevelType w:val="hybridMultilevel"/>
    <w:tmpl w:val="84BA7B8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27F4D"/>
    <w:multiLevelType w:val="hybridMultilevel"/>
    <w:tmpl w:val="3E689D74"/>
    <w:lvl w:ilvl="0" w:tplc="DB6EAB3E">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151AED"/>
    <w:multiLevelType w:val="hybridMultilevel"/>
    <w:tmpl w:val="38B013A0"/>
    <w:lvl w:ilvl="0" w:tplc="DB6EAB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02A1B"/>
    <w:multiLevelType w:val="hybridMultilevel"/>
    <w:tmpl w:val="D00A9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7"/>
  </w:num>
  <w:num w:numId="5">
    <w:abstractNumId w:val="22"/>
  </w:num>
  <w:num w:numId="6">
    <w:abstractNumId w:val="4"/>
  </w:num>
  <w:num w:numId="7">
    <w:abstractNumId w:val="11"/>
  </w:num>
  <w:num w:numId="8">
    <w:abstractNumId w:val="5"/>
  </w:num>
  <w:num w:numId="9">
    <w:abstractNumId w:val="1"/>
  </w:num>
  <w:num w:numId="10">
    <w:abstractNumId w:val="13"/>
  </w:num>
  <w:num w:numId="11">
    <w:abstractNumId w:val="17"/>
  </w:num>
  <w:num w:numId="12">
    <w:abstractNumId w:val="12"/>
  </w:num>
  <w:num w:numId="13">
    <w:abstractNumId w:val="10"/>
  </w:num>
  <w:num w:numId="14">
    <w:abstractNumId w:val="15"/>
  </w:num>
  <w:num w:numId="15">
    <w:abstractNumId w:val="16"/>
  </w:num>
  <w:num w:numId="16">
    <w:abstractNumId w:val="3"/>
  </w:num>
  <w:num w:numId="17">
    <w:abstractNumId w:val="19"/>
  </w:num>
  <w:num w:numId="18">
    <w:abstractNumId w:val="18"/>
  </w:num>
  <w:num w:numId="19">
    <w:abstractNumId w:val="9"/>
  </w:num>
  <w:num w:numId="20">
    <w:abstractNumId w:val="2"/>
  </w:num>
  <w:num w:numId="21">
    <w:abstractNumId w:val="8"/>
  </w:num>
  <w:num w:numId="22">
    <w:abstractNumId w:val="20"/>
  </w:num>
  <w:num w:numId="23">
    <w:abstractNumId w:val="20"/>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30DD"/>
    <w:rsid w:val="00003CB0"/>
    <w:rsid w:val="00007200"/>
    <w:rsid w:val="00013D94"/>
    <w:rsid w:val="000156A5"/>
    <w:rsid w:val="00020561"/>
    <w:rsid w:val="00022879"/>
    <w:rsid w:val="0002759B"/>
    <w:rsid w:val="000341CB"/>
    <w:rsid w:val="00035F11"/>
    <w:rsid w:val="00040A72"/>
    <w:rsid w:val="00041925"/>
    <w:rsid w:val="0004325E"/>
    <w:rsid w:val="00043FE1"/>
    <w:rsid w:val="000454C6"/>
    <w:rsid w:val="00053945"/>
    <w:rsid w:val="00065474"/>
    <w:rsid w:val="00070F28"/>
    <w:rsid w:val="00071C01"/>
    <w:rsid w:val="00072D0A"/>
    <w:rsid w:val="00085553"/>
    <w:rsid w:val="000A215F"/>
    <w:rsid w:val="000A3533"/>
    <w:rsid w:val="000A5F83"/>
    <w:rsid w:val="000B29EC"/>
    <w:rsid w:val="000B2D36"/>
    <w:rsid w:val="000B2F8A"/>
    <w:rsid w:val="000B6B3B"/>
    <w:rsid w:val="000C2BF8"/>
    <w:rsid w:val="000C78C9"/>
    <w:rsid w:val="000C7AF9"/>
    <w:rsid w:val="000D4E74"/>
    <w:rsid w:val="000D57B7"/>
    <w:rsid w:val="000F34C9"/>
    <w:rsid w:val="000F3C49"/>
    <w:rsid w:val="000F4253"/>
    <w:rsid w:val="000F42AF"/>
    <w:rsid w:val="00112DBA"/>
    <w:rsid w:val="00113DC4"/>
    <w:rsid w:val="001142E9"/>
    <w:rsid w:val="0011660C"/>
    <w:rsid w:val="00125539"/>
    <w:rsid w:val="00132F3D"/>
    <w:rsid w:val="0014025C"/>
    <w:rsid w:val="00140AD4"/>
    <w:rsid w:val="00150374"/>
    <w:rsid w:val="00153B28"/>
    <w:rsid w:val="00157B99"/>
    <w:rsid w:val="001604E5"/>
    <w:rsid w:val="001663FD"/>
    <w:rsid w:val="00172857"/>
    <w:rsid w:val="0017432F"/>
    <w:rsid w:val="00177F55"/>
    <w:rsid w:val="001A4CC3"/>
    <w:rsid w:val="001A62C7"/>
    <w:rsid w:val="001B01E8"/>
    <w:rsid w:val="001B086E"/>
    <w:rsid w:val="001C02A0"/>
    <w:rsid w:val="001C4179"/>
    <w:rsid w:val="001C625D"/>
    <w:rsid w:val="001C6A63"/>
    <w:rsid w:val="001D1B65"/>
    <w:rsid w:val="001D4356"/>
    <w:rsid w:val="001D5099"/>
    <w:rsid w:val="001D682B"/>
    <w:rsid w:val="001E1B11"/>
    <w:rsid w:val="001F2B57"/>
    <w:rsid w:val="001F50E9"/>
    <w:rsid w:val="001F6617"/>
    <w:rsid w:val="001F6C54"/>
    <w:rsid w:val="001F73B9"/>
    <w:rsid w:val="001F7DE9"/>
    <w:rsid w:val="00203094"/>
    <w:rsid w:val="002064B1"/>
    <w:rsid w:val="0021103F"/>
    <w:rsid w:val="00211AF2"/>
    <w:rsid w:val="00215D5B"/>
    <w:rsid w:val="002278C8"/>
    <w:rsid w:val="00235B31"/>
    <w:rsid w:val="00237688"/>
    <w:rsid w:val="00242E0F"/>
    <w:rsid w:val="002507D9"/>
    <w:rsid w:val="002513AD"/>
    <w:rsid w:val="00254116"/>
    <w:rsid w:val="0025520A"/>
    <w:rsid w:val="00255C61"/>
    <w:rsid w:val="00255DB5"/>
    <w:rsid w:val="0026474A"/>
    <w:rsid w:val="002664B4"/>
    <w:rsid w:val="00282012"/>
    <w:rsid w:val="00282DC7"/>
    <w:rsid w:val="00296CDD"/>
    <w:rsid w:val="002A21C8"/>
    <w:rsid w:val="002A3B3B"/>
    <w:rsid w:val="002A575E"/>
    <w:rsid w:val="002B078A"/>
    <w:rsid w:val="002B50CC"/>
    <w:rsid w:val="002B5864"/>
    <w:rsid w:val="002B7477"/>
    <w:rsid w:val="002C09A3"/>
    <w:rsid w:val="002C0A2F"/>
    <w:rsid w:val="002C6A27"/>
    <w:rsid w:val="002D43ED"/>
    <w:rsid w:val="002D7498"/>
    <w:rsid w:val="002E1102"/>
    <w:rsid w:val="002E3D1D"/>
    <w:rsid w:val="002F1109"/>
    <w:rsid w:val="002F253B"/>
    <w:rsid w:val="002F4E5D"/>
    <w:rsid w:val="003004E9"/>
    <w:rsid w:val="0031004D"/>
    <w:rsid w:val="00310A79"/>
    <w:rsid w:val="00315808"/>
    <w:rsid w:val="003236C7"/>
    <w:rsid w:val="00326570"/>
    <w:rsid w:val="0033205C"/>
    <w:rsid w:val="00332073"/>
    <w:rsid w:val="003329A3"/>
    <w:rsid w:val="00334F6B"/>
    <w:rsid w:val="003466DA"/>
    <w:rsid w:val="00354D7C"/>
    <w:rsid w:val="00374E29"/>
    <w:rsid w:val="00375A81"/>
    <w:rsid w:val="00380FCB"/>
    <w:rsid w:val="003842F9"/>
    <w:rsid w:val="003914F7"/>
    <w:rsid w:val="0039471D"/>
    <w:rsid w:val="003A2C4D"/>
    <w:rsid w:val="003C12CD"/>
    <w:rsid w:val="003C28B8"/>
    <w:rsid w:val="003E206C"/>
    <w:rsid w:val="003E2CD0"/>
    <w:rsid w:val="003F6A88"/>
    <w:rsid w:val="003F7E86"/>
    <w:rsid w:val="004017C6"/>
    <w:rsid w:val="004041C1"/>
    <w:rsid w:val="00407055"/>
    <w:rsid w:val="0041125D"/>
    <w:rsid w:val="00420AE2"/>
    <w:rsid w:val="0042308E"/>
    <w:rsid w:val="0042651F"/>
    <w:rsid w:val="00433744"/>
    <w:rsid w:val="00434EFE"/>
    <w:rsid w:val="004359E0"/>
    <w:rsid w:val="004374DD"/>
    <w:rsid w:val="00437E0C"/>
    <w:rsid w:val="00443925"/>
    <w:rsid w:val="00443A02"/>
    <w:rsid w:val="00443F4E"/>
    <w:rsid w:val="00452FDC"/>
    <w:rsid w:val="00456F03"/>
    <w:rsid w:val="00465AAD"/>
    <w:rsid w:val="0046669E"/>
    <w:rsid w:val="00470AE9"/>
    <w:rsid w:val="00473DF9"/>
    <w:rsid w:val="00474BB6"/>
    <w:rsid w:val="004752DD"/>
    <w:rsid w:val="00486E34"/>
    <w:rsid w:val="00487BF0"/>
    <w:rsid w:val="00490D94"/>
    <w:rsid w:val="0049273B"/>
    <w:rsid w:val="00492CF5"/>
    <w:rsid w:val="00493DB3"/>
    <w:rsid w:val="00496B6C"/>
    <w:rsid w:val="004A05FE"/>
    <w:rsid w:val="004A464C"/>
    <w:rsid w:val="004A529A"/>
    <w:rsid w:val="004A5EE5"/>
    <w:rsid w:val="004B3E55"/>
    <w:rsid w:val="004B7530"/>
    <w:rsid w:val="004C54DC"/>
    <w:rsid w:val="004D0E55"/>
    <w:rsid w:val="004D12AC"/>
    <w:rsid w:val="004D45D4"/>
    <w:rsid w:val="004D747D"/>
    <w:rsid w:val="004E0032"/>
    <w:rsid w:val="004E0B1C"/>
    <w:rsid w:val="004E6E56"/>
    <w:rsid w:val="004E71FD"/>
    <w:rsid w:val="004E7431"/>
    <w:rsid w:val="004F2BB6"/>
    <w:rsid w:val="004F53AE"/>
    <w:rsid w:val="0050166E"/>
    <w:rsid w:val="00503FB4"/>
    <w:rsid w:val="00504455"/>
    <w:rsid w:val="00505BFA"/>
    <w:rsid w:val="005147F3"/>
    <w:rsid w:val="005228BC"/>
    <w:rsid w:val="0053311E"/>
    <w:rsid w:val="00533D67"/>
    <w:rsid w:val="005345DC"/>
    <w:rsid w:val="005435C8"/>
    <w:rsid w:val="005471D5"/>
    <w:rsid w:val="005605DA"/>
    <w:rsid w:val="00560655"/>
    <w:rsid w:val="00561D19"/>
    <w:rsid w:val="00570479"/>
    <w:rsid w:val="00573D3A"/>
    <w:rsid w:val="00573D52"/>
    <w:rsid w:val="00583DEA"/>
    <w:rsid w:val="00595A58"/>
    <w:rsid w:val="00595B7C"/>
    <w:rsid w:val="005964CF"/>
    <w:rsid w:val="005A0010"/>
    <w:rsid w:val="005A0B1D"/>
    <w:rsid w:val="005A27EF"/>
    <w:rsid w:val="005A52C6"/>
    <w:rsid w:val="005B1233"/>
    <w:rsid w:val="005C06BC"/>
    <w:rsid w:val="005C13D3"/>
    <w:rsid w:val="005C5B59"/>
    <w:rsid w:val="005D485F"/>
    <w:rsid w:val="005E2D77"/>
    <w:rsid w:val="005E60F6"/>
    <w:rsid w:val="005E7329"/>
    <w:rsid w:val="005F0715"/>
    <w:rsid w:val="005F22C4"/>
    <w:rsid w:val="005F2EC0"/>
    <w:rsid w:val="0060433D"/>
    <w:rsid w:val="00607338"/>
    <w:rsid w:val="00611125"/>
    <w:rsid w:val="00611BC4"/>
    <w:rsid w:val="00614332"/>
    <w:rsid w:val="00617587"/>
    <w:rsid w:val="00621612"/>
    <w:rsid w:val="00623F79"/>
    <w:rsid w:val="00624640"/>
    <w:rsid w:val="00625304"/>
    <w:rsid w:val="00643CF0"/>
    <w:rsid w:val="006469DE"/>
    <w:rsid w:val="0064724E"/>
    <w:rsid w:val="00647785"/>
    <w:rsid w:val="00652164"/>
    <w:rsid w:val="00665A33"/>
    <w:rsid w:val="006837DE"/>
    <w:rsid w:val="00686CC1"/>
    <w:rsid w:val="006927CF"/>
    <w:rsid w:val="006969E6"/>
    <w:rsid w:val="006B5914"/>
    <w:rsid w:val="006B6CB7"/>
    <w:rsid w:val="006B6F5A"/>
    <w:rsid w:val="006C7696"/>
    <w:rsid w:val="006C7768"/>
    <w:rsid w:val="006D4AA4"/>
    <w:rsid w:val="006D568F"/>
    <w:rsid w:val="006D7931"/>
    <w:rsid w:val="006F4337"/>
    <w:rsid w:val="006F5BB0"/>
    <w:rsid w:val="0070398B"/>
    <w:rsid w:val="00704046"/>
    <w:rsid w:val="00704CBC"/>
    <w:rsid w:val="00712162"/>
    <w:rsid w:val="00720B08"/>
    <w:rsid w:val="00721E82"/>
    <w:rsid w:val="007243CB"/>
    <w:rsid w:val="00732A90"/>
    <w:rsid w:val="00735302"/>
    <w:rsid w:val="007354E8"/>
    <w:rsid w:val="00740047"/>
    <w:rsid w:val="0076135F"/>
    <w:rsid w:val="007645DF"/>
    <w:rsid w:val="00767FF1"/>
    <w:rsid w:val="0078106E"/>
    <w:rsid w:val="00783098"/>
    <w:rsid w:val="007865C6"/>
    <w:rsid w:val="0079530A"/>
    <w:rsid w:val="00795BD0"/>
    <w:rsid w:val="0079702A"/>
    <w:rsid w:val="007977F4"/>
    <w:rsid w:val="007A3962"/>
    <w:rsid w:val="007A5B69"/>
    <w:rsid w:val="007B2DDB"/>
    <w:rsid w:val="007B469C"/>
    <w:rsid w:val="007B5261"/>
    <w:rsid w:val="007C2F4D"/>
    <w:rsid w:val="007D32C9"/>
    <w:rsid w:val="007D34D4"/>
    <w:rsid w:val="007D503F"/>
    <w:rsid w:val="007E4414"/>
    <w:rsid w:val="007E6B1E"/>
    <w:rsid w:val="007F5B92"/>
    <w:rsid w:val="008008B3"/>
    <w:rsid w:val="00800FBD"/>
    <w:rsid w:val="0081663E"/>
    <w:rsid w:val="00816A2B"/>
    <w:rsid w:val="008266B0"/>
    <w:rsid w:val="008340AB"/>
    <w:rsid w:val="00834527"/>
    <w:rsid w:val="00842F27"/>
    <w:rsid w:val="00845D06"/>
    <w:rsid w:val="00845D62"/>
    <w:rsid w:val="00847CFE"/>
    <w:rsid w:val="00852002"/>
    <w:rsid w:val="008660D8"/>
    <w:rsid w:val="00867595"/>
    <w:rsid w:val="00873D59"/>
    <w:rsid w:val="008927EA"/>
    <w:rsid w:val="008976B4"/>
    <w:rsid w:val="008A69DC"/>
    <w:rsid w:val="008B0262"/>
    <w:rsid w:val="008B5F66"/>
    <w:rsid w:val="008B7085"/>
    <w:rsid w:val="008B7914"/>
    <w:rsid w:val="008C1E0F"/>
    <w:rsid w:val="008C29A5"/>
    <w:rsid w:val="008C58A8"/>
    <w:rsid w:val="008C6B77"/>
    <w:rsid w:val="008C7166"/>
    <w:rsid w:val="008D037B"/>
    <w:rsid w:val="008D5762"/>
    <w:rsid w:val="008F49F1"/>
    <w:rsid w:val="008F5155"/>
    <w:rsid w:val="00901ECC"/>
    <w:rsid w:val="009037B7"/>
    <w:rsid w:val="00904665"/>
    <w:rsid w:val="00911B8D"/>
    <w:rsid w:val="00912C9F"/>
    <w:rsid w:val="00922DEC"/>
    <w:rsid w:val="00923AB4"/>
    <w:rsid w:val="009273CA"/>
    <w:rsid w:val="00935DEF"/>
    <w:rsid w:val="0093634C"/>
    <w:rsid w:val="00940C88"/>
    <w:rsid w:val="009460DB"/>
    <w:rsid w:val="00951E7F"/>
    <w:rsid w:val="009538D7"/>
    <w:rsid w:val="0095553A"/>
    <w:rsid w:val="009556BA"/>
    <w:rsid w:val="00957809"/>
    <w:rsid w:val="00957AE9"/>
    <w:rsid w:val="00962C14"/>
    <w:rsid w:val="009664DC"/>
    <w:rsid w:val="009668C4"/>
    <w:rsid w:val="00973724"/>
    <w:rsid w:val="00974525"/>
    <w:rsid w:val="009747D6"/>
    <w:rsid w:val="0098196F"/>
    <w:rsid w:val="00984EC7"/>
    <w:rsid w:val="00985261"/>
    <w:rsid w:val="009906F0"/>
    <w:rsid w:val="00992DFC"/>
    <w:rsid w:val="00992F04"/>
    <w:rsid w:val="00994546"/>
    <w:rsid w:val="009A58F5"/>
    <w:rsid w:val="009B5188"/>
    <w:rsid w:val="009C4C36"/>
    <w:rsid w:val="009D2D4D"/>
    <w:rsid w:val="009D3C78"/>
    <w:rsid w:val="009E1A76"/>
    <w:rsid w:val="009E60F4"/>
    <w:rsid w:val="009E7733"/>
    <w:rsid w:val="00A03F89"/>
    <w:rsid w:val="00A052AB"/>
    <w:rsid w:val="00A11FCD"/>
    <w:rsid w:val="00A15E6E"/>
    <w:rsid w:val="00A24272"/>
    <w:rsid w:val="00A260BE"/>
    <w:rsid w:val="00A3145B"/>
    <w:rsid w:val="00A44CB6"/>
    <w:rsid w:val="00A47CEB"/>
    <w:rsid w:val="00A50A40"/>
    <w:rsid w:val="00A5497A"/>
    <w:rsid w:val="00A56227"/>
    <w:rsid w:val="00A56593"/>
    <w:rsid w:val="00A56898"/>
    <w:rsid w:val="00A65448"/>
    <w:rsid w:val="00A74A09"/>
    <w:rsid w:val="00A77DCA"/>
    <w:rsid w:val="00A828FB"/>
    <w:rsid w:val="00A85612"/>
    <w:rsid w:val="00A86814"/>
    <w:rsid w:val="00A86D84"/>
    <w:rsid w:val="00A877B5"/>
    <w:rsid w:val="00A91194"/>
    <w:rsid w:val="00A923F2"/>
    <w:rsid w:val="00AA0192"/>
    <w:rsid w:val="00AA4D7C"/>
    <w:rsid w:val="00AB193D"/>
    <w:rsid w:val="00AB3CCA"/>
    <w:rsid w:val="00AC3A54"/>
    <w:rsid w:val="00AC797A"/>
    <w:rsid w:val="00AD784C"/>
    <w:rsid w:val="00AD7FA4"/>
    <w:rsid w:val="00AF37D7"/>
    <w:rsid w:val="00AF397D"/>
    <w:rsid w:val="00AF707C"/>
    <w:rsid w:val="00B064F9"/>
    <w:rsid w:val="00B17024"/>
    <w:rsid w:val="00B27D80"/>
    <w:rsid w:val="00B37FDD"/>
    <w:rsid w:val="00B401E6"/>
    <w:rsid w:val="00B422CF"/>
    <w:rsid w:val="00B466B1"/>
    <w:rsid w:val="00B5188A"/>
    <w:rsid w:val="00B57D6D"/>
    <w:rsid w:val="00B65B21"/>
    <w:rsid w:val="00B65C53"/>
    <w:rsid w:val="00B73890"/>
    <w:rsid w:val="00B74D19"/>
    <w:rsid w:val="00B75DF9"/>
    <w:rsid w:val="00B83C87"/>
    <w:rsid w:val="00B86C1F"/>
    <w:rsid w:val="00B86FC7"/>
    <w:rsid w:val="00B91C06"/>
    <w:rsid w:val="00B96632"/>
    <w:rsid w:val="00BA3DA7"/>
    <w:rsid w:val="00BA5906"/>
    <w:rsid w:val="00BB1E93"/>
    <w:rsid w:val="00BB382C"/>
    <w:rsid w:val="00BB4C56"/>
    <w:rsid w:val="00BC2BC6"/>
    <w:rsid w:val="00BC4B35"/>
    <w:rsid w:val="00BD7154"/>
    <w:rsid w:val="00BF0966"/>
    <w:rsid w:val="00BF73F1"/>
    <w:rsid w:val="00C001E8"/>
    <w:rsid w:val="00C05D15"/>
    <w:rsid w:val="00C061E7"/>
    <w:rsid w:val="00C100EA"/>
    <w:rsid w:val="00C12B7E"/>
    <w:rsid w:val="00C224D5"/>
    <w:rsid w:val="00C255E7"/>
    <w:rsid w:val="00C31C9E"/>
    <w:rsid w:val="00C441A4"/>
    <w:rsid w:val="00C45FD5"/>
    <w:rsid w:val="00C46406"/>
    <w:rsid w:val="00C46C88"/>
    <w:rsid w:val="00C567DC"/>
    <w:rsid w:val="00C60136"/>
    <w:rsid w:val="00C64B47"/>
    <w:rsid w:val="00C75A80"/>
    <w:rsid w:val="00C762C9"/>
    <w:rsid w:val="00C7695A"/>
    <w:rsid w:val="00C810BC"/>
    <w:rsid w:val="00C92FDC"/>
    <w:rsid w:val="00C9610A"/>
    <w:rsid w:val="00C96726"/>
    <w:rsid w:val="00CA599F"/>
    <w:rsid w:val="00CB1AA9"/>
    <w:rsid w:val="00CB65DE"/>
    <w:rsid w:val="00CC0751"/>
    <w:rsid w:val="00CC2CAA"/>
    <w:rsid w:val="00CC6B4B"/>
    <w:rsid w:val="00CD698A"/>
    <w:rsid w:val="00CD6B5B"/>
    <w:rsid w:val="00CE0970"/>
    <w:rsid w:val="00CE3628"/>
    <w:rsid w:val="00CE3C06"/>
    <w:rsid w:val="00CF4AB5"/>
    <w:rsid w:val="00D0083E"/>
    <w:rsid w:val="00D032BD"/>
    <w:rsid w:val="00D0563E"/>
    <w:rsid w:val="00D14B28"/>
    <w:rsid w:val="00D2071E"/>
    <w:rsid w:val="00D25AB1"/>
    <w:rsid w:val="00D25B63"/>
    <w:rsid w:val="00D3029D"/>
    <w:rsid w:val="00D30FC6"/>
    <w:rsid w:val="00D3120E"/>
    <w:rsid w:val="00D36AFB"/>
    <w:rsid w:val="00D42E18"/>
    <w:rsid w:val="00D436FA"/>
    <w:rsid w:val="00D43A38"/>
    <w:rsid w:val="00D578A8"/>
    <w:rsid w:val="00D64443"/>
    <w:rsid w:val="00D73F74"/>
    <w:rsid w:val="00D76D63"/>
    <w:rsid w:val="00D81DCC"/>
    <w:rsid w:val="00D83E83"/>
    <w:rsid w:val="00D85479"/>
    <w:rsid w:val="00D91CD3"/>
    <w:rsid w:val="00D93DEB"/>
    <w:rsid w:val="00D94B44"/>
    <w:rsid w:val="00D971A8"/>
    <w:rsid w:val="00DA29D6"/>
    <w:rsid w:val="00DA47B5"/>
    <w:rsid w:val="00DA579D"/>
    <w:rsid w:val="00DA7451"/>
    <w:rsid w:val="00DB05BF"/>
    <w:rsid w:val="00DB46E3"/>
    <w:rsid w:val="00DB5606"/>
    <w:rsid w:val="00DB7587"/>
    <w:rsid w:val="00DC4C3D"/>
    <w:rsid w:val="00DC7F63"/>
    <w:rsid w:val="00DD56B8"/>
    <w:rsid w:val="00DE07B6"/>
    <w:rsid w:val="00E02F72"/>
    <w:rsid w:val="00E06879"/>
    <w:rsid w:val="00E1196F"/>
    <w:rsid w:val="00E168B5"/>
    <w:rsid w:val="00E2493D"/>
    <w:rsid w:val="00E3203F"/>
    <w:rsid w:val="00E4179D"/>
    <w:rsid w:val="00E50757"/>
    <w:rsid w:val="00E513E0"/>
    <w:rsid w:val="00E54B5C"/>
    <w:rsid w:val="00E57B3F"/>
    <w:rsid w:val="00E6353A"/>
    <w:rsid w:val="00E64031"/>
    <w:rsid w:val="00E64CFF"/>
    <w:rsid w:val="00E76AE5"/>
    <w:rsid w:val="00E92E23"/>
    <w:rsid w:val="00E93698"/>
    <w:rsid w:val="00E975C1"/>
    <w:rsid w:val="00E978BE"/>
    <w:rsid w:val="00EA217A"/>
    <w:rsid w:val="00EA2360"/>
    <w:rsid w:val="00EA5B6D"/>
    <w:rsid w:val="00ED0ABB"/>
    <w:rsid w:val="00ED32B1"/>
    <w:rsid w:val="00EE092B"/>
    <w:rsid w:val="00EE2C2B"/>
    <w:rsid w:val="00EE3715"/>
    <w:rsid w:val="00EE6F97"/>
    <w:rsid w:val="00EF010E"/>
    <w:rsid w:val="00EF4568"/>
    <w:rsid w:val="00F04C3B"/>
    <w:rsid w:val="00F06EFB"/>
    <w:rsid w:val="00F11329"/>
    <w:rsid w:val="00F23C06"/>
    <w:rsid w:val="00F27563"/>
    <w:rsid w:val="00F30354"/>
    <w:rsid w:val="00F3074A"/>
    <w:rsid w:val="00F34853"/>
    <w:rsid w:val="00F45A8B"/>
    <w:rsid w:val="00F57029"/>
    <w:rsid w:val="00F5770A"/>
    <w:rsid w:val="00F61658"/>
    <w:rsid w:val="00F659C2"/>
    <w:rsid w:val="00F67A65"/>
    <w:rsid w:val="00F67CBA"/>
    <w:rsid w:val="00F718A1"/>
    <w:rsid w:val="00F75718"/>
    <w:rsid w:val="00F80504"/>
    <w:rsid w:val="00F83133"/>
    <w:rsid w:val="00F849E5"/>
    <w:rsid w:val="00F8510D"/>
    <w:rsid w:val="00F91176"/>
    <w:rsid w:val="00F92143"/>
    <w:rsid w:val="00F93262"/>
    <w:rsid w:val="00F94F0A"/>
    <w:rsid w:val="00FA4C4A"/>
    <w:rsid w:val="00FB29E4"/>
    <w:rsid w:val="00FB3E61"/>
    <w:rsid w:val="00FC1A14"/>
    <w:rsid w:val="00FD27BE"/>
    <w:rsid w:val="00FD39E2"/>
    <w:rsid w:val="00FD6851"/>
    <w:rsid w:val="00FF3746"/>
    <w:rsid w:val="00FF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3CB68"/>
  <w15:docId w15:val="{9C9B9D9A-00A7-4FC0-9006-23C4FB14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F994E-9605-4D59-8F51-DDEA9936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2016-09-20T17:43:00Z</cp:lastPrinted>
  <dcterms:created xsi:type="dcterms:W3CDTF">2018-02-20T16:17:00Z</dcterms:created>
  <dcterms:modified xsi:type="dcterms:W3CDTF">2018-02-20T16:17:00Z</dcterms:modified>
</cp:coreProperties>
</file>